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5A2" w:rsidRDefault="00EA5450" w:rsidP="008029E1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  <w:r w:rsidRPr="00167E12">
        <w:rPr>
          <w:sz w:val="40"/>
          <w:u w:val="single"/>
          <w:rtl/>
        </w:rPr>
        <w:t xml:space="preserve">הרשות הארצית לכבאות והצלה (להלן: הרשות) מזמינה בזאת ספקים </w:t>
      </w:r>
      <w:r w:rsidRPr="00167E12">
        <w:rPr>
          <w:rFonts w:hint="cs"/>
          <w:sz w:val="40"/>
          <w:u w:val="single"/>
          <w:rtl/>
        </w:rPr>
        <w:t>להציע הצעות למכרז המפורט מטה</w:t>
      </w:r>
      <w:r>
        <w:rPr>
          <w:rFonts w:hint="cs"/>
          <w:sz w:val="40"/>
          <w:u w:val="single"/>
          <w:rtl/>
        </w:rPr>
        <w:t>:</w:t>
      </w:r>
    </w:p>
    <w:p w:rsidR="00EA5450" w:rsidRDefault="00EA5450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</w:p>
    <w:p w:rsidR="00362ACA" w:rsidRPr="00004229" w:rsidRDefault="00362ACA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</w:p>
    <w:tbl>
      <w:tblPr>
        <w:bidiVisual/>
        <w:tblW w:w="9498" w:type="dxa"/>
        <w:tblInd w:w="-5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2551"/>
        <w:gridCol w:w="1418"/>
        <w:gridCol w:w="3260"/>
        <w:gridCol w:w="1276"/>
      </w:tblGrid>
      <w:tr w:rsidR="0024452C" w:rsidRPr="005F2334" w:rsidTr="0024452C">
        <w:trPr>
          <w:trHeight w:val="773"/>
        </w:trPr>
        <w:tc>
          <w:tcPr>
            <w:tcW w:w="993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6" w:space="0" w:color="000000"/>
            </w:tcBorders>
            <w:vAlign w:val="center"/>
          </w:tcPr>
          <w:p w:rsidR="0024452C" w:rsidRPr="00136DC5" w:rsidRDefault="0024452C" w:rsidP="00136DC5">
            <w:pPr>
              <w:jc w:val="center"/>
              <w:rPr>
                <w:color w:val="000000"/>
                <w:szCs w:val="24"/>
                <w:lang w:val="en-US" w:eastAsia="en-US"/>
              </w:rPr>
            </w:pPr>
            <w:r w:rsidRPr="00136DC5">
              <w:rPr>
                <w:color w:val="000000"/>
                <w:szCs w:val="24"/>
                <w:rtl/>
                <w:lang w:val="en-US" w:eastAsia="en-US"/>
              </w:rPr>
              <w:t>מס’ מכרז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4452C" w:rsidRPr="00136DC5" w:rsidRDefault="0024452C" w:rsidP="00136DC5">
            <w:pPr>
              <w:jc w:val="center"/>
              <w:rPr>
                <w:color w:val="000000"/>
                <w:szCs w:val="24"/>
                <w:lang w:val="en-US" w:eastAsia="en-US"/>
              </w:rPr>
            </w:pPr>
            <w:r w:rsidRPr="00136DC5">
              <w:rPr>
                <w:color w:val="000000"/>
                <w:szCs w:val="24"/>
                <w:rtl/>
                <w:lang w:val="en-US" w:eastAsia="en-US"/>
              </w:rPr>
              <w:t xml:space="preserve">נושא </w:t>
            </w:r>
            <w:r w:rsidRPr="00136DC5">
              <w:rPr>
                <w:rFonts w:hint="cs"/>
                <w:color w:val="000000"/>
                <w:szCs w:val="24"/>
                <w:rtl/>
                <w:lang w:val="en-US" w:eastAsia="en-US"/>
              </w:rPr>
              <w:t>ה</w:t>
            </w:r>
            <w:r w:rsidRPr="00136DC5">
              <w:rPr>
                <w:color w:val="000000"/>
                <w:szCs w:val="24"/>
                <w:rtl/>
                <w:lang w:val="en-US" w:eastAsia="en-US"/>
              </w:rPr>
              <w:t>מכרז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4452C" w:rsidRPr="00136DC5" w:rsidRDefault="0024452C" w:rsidP="00136DC5">
            <w:pPr>
              <w:jc w:val="center"/>
              <w:rPr>
                <w:color w:val="000000"/>
                <w:szCs w:val="24"/>
                <w:lang w:val="en-US" w:eastAsia="en-US"/>
              </w:rPr>
            </w:pPr>
            <w:r w:rsidRPr="00136DC5">
              <w:rPr>
                <w:color w:val="000000"/>
                <w:szCs w:val="24"/>
                <w:rtl/>
                <w:lang w:val="en-US" w:eastAsia="en-US"/>
              </w:rPr>
              <w:t>מועד אחרון להגשת הצעות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4452C" w:rsidRDefault="0024452C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</w:p>
          <w:p w:rsidR="0024452C" w:rsidRPr="00362ACA" w:rsidRDefault="00F70E08" w:rsidP="00F70E08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  <w:r w:rsidRPr="00362ACA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תקופת התקשרות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4" w:space="0" w:color="auto"/>
            </w:tcBorders>
            <w:vAlign w:val="center"/>
          </w:tcPr>
          <w:p w:rsidR="0024452C" w:rsidRPr="00136DC5" w:rsidRDefault="0024452C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  <w:r w:rsidRPr="00136DC5">
              <w:rPr>
                <w:color w:val="000000"/>
                <w:szCs w:val="24"/>
                <w:rtl/>
                <w:lang w:val="en-US" w:eastAsia="en-US"/>
              </w:rPr>
              <w:t>ערבות</w:t>
            </w:r>
            <w:r>
              <w:rPr>
                <w:rFonts w:hint="cs"/>
                <w:color w:val="000000"/>
                <w:szCs w:val="24"/>
                <w:rtl/>
                <w:lang w:val="en-US" w:eastAsia="en-US"/>
              </w:rPr>
              <w:t xml:space="preserve"> בנקאית </w:t>
            </w:r>
            <w:r w:rsidRPr="00136DC5">
              <w:rPr>
                <w:color w:val="000000"/>
                <w:szCs w:val="24"/>
                <w:rtl/>
                <w:lang w:val="en-US" w:eastAsia="en-US"/>
              </w:rPr>
              <w:t xml:space="preserve"> ותוקפה</w:t>
            </w:r>
          </w:p>
        </w:tc>
      </w:tr>
      <w:tr w:rsidR="0024452C" w:rsidRPr="0024452C" w:rsidTr="0024452C">
        <w:trPr>
          <w:trHeight w:val="119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:rsidR="0024452C" w:rsidRPr="00136DC5" w:rsidRDefault="006D7875" w:rsidP="006D7875">
            <w:pPr>
              <w:bidi w:val="0"/>
              <w:jc w:val="center"/>
              <w:rPr>
                <w:b w:val="0"/>
                <w:bCs w:val="0"/>
                <w:szCs w:val="20"/>
                <w:lang w:val="en-US" w:eastAsia="en-US"/>
              </w:rPr>
            </w:pPr>
            <w:r>
              <w:rPr>
                <w:b w:val="0"/>
                <w:bCs w:val="0"/>
                <w:color w:val="000000"/>
                <w:szCs w:val="24"/>
                <w:lang w:val="en-US" w:eastAsia="en-US"/>
              </w:rPr>
              <w:t>9/2017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24452C" w:rsidRPr="00136DC5" w:rsidRDefault="006D7875" w:rsidP="00AB6B0F">
            <w:pPr>
              <w:rPr>
                <w:b w:val="0"/>
                <w:bCs w:val="0"/>
                <w:sz w:val="24"/>
                <w:szCs w:val="24"/>
                <w:lang w:val="en-US" w:eastAsia="en-US"/>
              </w:rPr>
            </w:pPr>
            <w:r w:rsidRPr="006D7875"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  <w:t>אספקה והתקנת דלתות מתרוממות חשמלית ׁׁעבור סככות רכבי הכיבוי ברשות הארצית לכבאות והצלה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24452C" w:rsidRPr="00EA5450" w:rsidRDefault="00825EE3" w:rsidP="006D7875">
            <w:pPr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יום </w:t>
            </w:r>
            <w:r w:rsidR="008029E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ראשון</w:t>
            </w: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</w:t>
            </w:r>
            <w:r w:rsidR="005F2334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 </w:t>
            </w: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ה- </w:t>
            </w:r>
            <w:r w:rsidR="006D7875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3</w:t>
            </w:r>
            <w:r w:rsidR="0024452C"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/</w:t>
            </w:r>
            <w:r w:rsidR="008029E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0</w:t>
            </w:r>
            <w:r w:rsidR="006D7875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9</w:t>
            </w:r>
            <w:r w:rsidR="0024452C"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/201</w:t>
            </w:r>
            <w:r w:rsidR="005F2334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7</w:t>
            </w:r>
            <w:r w:rsidR="0024452C"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    שעה 12:00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בדיוק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EA5450" w:rsidRDefault="00EA5450" w:rsidP="00EA5450">
            <w:pPr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</w:p>
          <w:p w:rsidR="0024452C" w:rsidRPr="00EA5450" w:rsidRDefault="00F70E08" w:rsidP="006D7875">
            <w:pPr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למשך </w:t>
            </w:r>
            <w:r w:rsidR="006D7875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24 חודש</w:t>
            </w:r>
            <w:r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עם אופציה לרשות להארכה ב</w:t>
            </w:r>
            <w:r w:rsidR="006D7875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שלוש</w:t>
            </w:r>
            <w:r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שנים או חלקן</w:t>
            </w:r>
            <w:r w:rsidR="00EA5450"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24452C" w:rsidRPr="00136DC5" w:rsidRDefault="006D7875" w:rsidP="006D787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45</w:t>
            </w:r>
            <w:r w:rsidR="0024452C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,000 ₪ 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3</w:t>
            </w:r>
            <w:r w:rsidR="00A9460F" w:rsidRPr="00073E2A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12</w:t>
            </w:r>
            <w:r w:rsidR="0024452C" w:rsidRPr="00073E2A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/201</w:t>
            </w:r>
            <w:r w:rsidR="00BF7FC8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7</w:t>
            </w:r>
          </w:p>
        </w:tc>
      </w:tr>
    </w:tbl>
    <w:p w:rsidR="00136DC5" w:rsidRDefault="00136DC5" w:rsidP="00136DC5">
      <w:pPr>
        <w:spacing w:after="60" w:line="360" w:lineRule="auto"/>
        <w:ind w:hanging="198"/>
        <w:jc w:val="both"/>
        <w:rPr>
          <w:b w:val="0"/>
          <w:bCs w:val="0"/>
          <w:color w:val="000000"/>
          <w:szCs w:val="24"/>
          <w:rtl/>
          <w:lang w:val="en-US" w:eastAsia="en-US"/>
        </w:rPr>
      </w:pPr>
    </w:p>
    <w:p w:rsidR="00EA5450" w:rsidRPr="00362ACA" w:rsidRDefault="00EA5450" w:rsidP="006D7875">
      <w:pPr>
        <w:spacing w:line="360" w:lineRule="auto"/>
        <w:ind w:left="-618"/>
        <w:jc w:val="both"/>
        <w:rPr>
          <w:b w:val="0"/>
          <w:bCs w:val="0"/>
          <w:sz w:val="24"/>
          <w:szCs w:val="24"/>
          <w:u w:val="single"/>
          <w:lang w:val="en-US" w:eastAsia="en-US"/>
        </w:rPr>
      </w:pPr>
      <w:r w:rsidRPr="00362ACA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>תנאי סף</w:t>
      </w:r>
      <w:r w:rsidR="00AB6B0F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 xml:space="preserve"> מקצועי</w:t>
      </w:r>
      <w:r w:rsidR="003D689C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>ים</w:t>
      </w:r>
      <w:r w:rsidR="005756DD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 xml:space="preserve"> למכרז </w:t>
      </w:r>
      <w:r w:rsidR="006D7875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>9</w:t>
      </w:r>
      <w:r w:rsidR="005756DD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>/2017</w:t>
      </w:r>
      <w:r w:rsidRPr="00362ACA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>:</w:t>
      </w:r>
    </w:p>
    <w:p w:rsidR="008029E1" w:rsidRPr="008029E1" w:rsidRDefault="006D7875" w:rsidP="006D7875">
      <w:pPr>
        <w:pStyle w:val="aa"/>
        <w:numPr>
          <w:ilvl w:val="0"/>
          <w:numId w:val="6"/>
        </w:numPr>
        <w:spacing w:line="360" w:lineRule="auto"/>
        <w:rPr>
          <w:b w:val="0"/>
          <w:bCs w:val="0"/>
          <w:sz w:val="24"/>
          <w:szCs w:val="24"/>
          <w:lang w:val="en-US" w:eastAsia="en-US"/>
        </w:rPr>
      </w:pPr>
      <w:bookmarkStart w:id="0" w:name="_Ref235441154"/>
      <w:bookmarkStart w:id="1" w:name="_Ref326659370"/>
      <w:r w:rsidRPr="006D7875">
        <w:rPr>
          <w:b w:val="0"/>
          <w:bCs w:val="0"/>
          <w:sz w:val="24"/>
          <w:szCs w:val="24"/>
          <w:rtl/>
          <w:lang w:val="en-US" w:eastAsia="en-US"/>
        </w:rPr>
        <w:t xml:space="preserve">יצרן המוצר המוצע, בין שהוא בעצמו המציע ובין שהמציע יהיה משווק ו/או יבואן מורשה של מוצריו, ייצר ומכר במהלך 3 השנים האחרונות (2016-2014) 150 יחידות לכל הפחות, של סוג המוצר המוצע, במקומות שונים בעולם – לכל הפחות 50 יחידות בכל אחת מן השנים הנזכרות לעיל. </w:t>
      </w:r>
    </w:p>
    <w:p w:rsidR="008029E1" w:rsidRPr="008029E1" w:rsidRDefault="006D7875" w:rsidP="006D7875">
      <w:pPr>
        <w:pStyle w:val="aa"/>
        <w:numPr>
          <w:ilvl w:val="0"/>
          <w:numId w:val="6"/>
        </w:numPr>
        <w:spacing w:line="360" w:lineRule="auto"/>
        <w:rPr>
          <w:b w:val="0"/>
          <w:bCs w:val="0"/>
          <w:sz w:val="24"/>
          <w:szCs w:val="24"/>
          <w:rtl/>
          <w:lang w:val="en-US" w:eastAsia="en-US"/>
        </w:rPr>
      </w:pPr>
      <w:r w:rsidRPr="006D7875">
        <w:rPr>
          <w:b w:val="0"/>
          <w:bCs w:val="0"/>
          <w:sz w:val="24"/>
          <w:szCs w:val="24"/>
          <w:rtl/>
          <w:lang w:val="en-US" w:eastAsia="en-US"/>
        </w:rPr>
        <w:t>יצרן המוצרים נשוא מכרז זה הוא בעל אישור למערכת ניהול מאושרת לפי תקן</w:t>
      </w:r>
      <w:r w:rsidRPr="006D7875">
        <w:rPr>
          <w:b w:val="0"/>
          <w:bCs w:val="0"/>
          <w:sz w:val="24"/>
          <w:szCs w:val="24"/>
          <w:lang w:val="en-US" w:eastAsia="en-US"/>
        </w:rPr>
        <w:t>ISO 9000</w:t>
      </w:r>
      <w:r w:rsidRPr="006D7875">
        <w:rPr>
          <w:b w:val="0"/>
          <w:bCs w:val="0"/>
          <w:sz w:val="24"/>
          <w:szCs w:val="24"/>
          <w:rtl/>
          <w:lang w:val="en-US" w:eastAsia="en-US"/>
        </w:rPr>
        <w:t xml:space="preserve">   או בעל תו תקן של מכון התקנים או בעל אישור שווה ער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ך</w:t>
      </w:r>
      <w:r w:rsidR="008029E1" w:rsidRPr="008029E1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8029E1" w:rsidRPr="008029E1" w:rsidRDefault="006D7875" w:rsidP="006D7875">
      <w:pPr>
        <w:pStyle w:val="aa"/>
        <w:numPr>
          <w:ilvl w:val="0"/>
          <w:numId w:val="6"/>
        </w:numPr>
        <w:spacing w:line="360" w:lineRule="auto"/>
        <w:rPr>
          <w:b w:val="0"/>
          <w:bCs w:val="0"/>
          <w:sz w:val="24"/>
          <w:szCs w:val="24"/>
          <w:rtl/>
          <w:lang w:val="en-US" w:eastAsia="en-US"/>
        </w:rPr>
      </w:pPr>
      <w:r w:rsidRPr="006D7875">
        <w:rPr>
          <w:b w:val="0"/>
          <w:bCs w:val="0"/>
          <w:sz w:val="24"/>
          <w:szCs w:val="24"/>
          <w:rtl/>
          <w:lang w:val="en-US" w:eastAsia="en-US"/>
        </w:rPr>
        <w:t>למציע ניידת שרות אחת לכל הפחות על מנת להעניק שרותי תחזוקה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bookmarkEnd w:id="0"/>
    <w:bookmarkEnd w:id="1"/>
    <w:p w:rsidR="00136DC5" w:rsidRPr="00362ACA" w:rsidRDefault="00136DC5" w:rsidP="00960265">
      <w:pPr>
        <w:spacing w:line="360" w:lineRule="auto"/>
        <w:ind w:left="-618"/>
        <w:jc w:val="both"/>
        <w:rPr>
          <w:b w:val="0"/>
          <w:bCs w:val="0"/>
          <w:sz w:val="24"/>
          <w:szCs w:val="24"/>
          <w:u w:val="single"/>
          <w:rtl/>
          <w:lang w:val="en-US" w:eastAsia="en-US"/>
        </w:rPr>
      </w:pPr>
      <w:r w:rsidRPr="00362ACA">
        <w:rPr>
          <w:b w:val="0"/>
          <w:bCs w:val="0"/>
          <w:sz w:val="24"/>
          <w:szCs w:val="24"/>
          <w:u w:val="single"/>
          <w:rtl/>
          <w:lang w:val="en-US" w:eastAsia="en-US"/>
        </w:rPr>
        <w:t>תנאים כלליים</w:t>
      </w:r>
      <w:r w:rsidR="005756DD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 xml:space="preserve"> למכרז שלעיל</w:t>
      </w:r>
      <w:r w:rsidR="009D622B" w:rsidRPr="00362ACA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>:</w:t>
      </w:r>
    </w:p>
    <w:p w:rsidR="009D622B" w:rsidRPr="00362ACA" w:rsidRDefault="009D047C" w:rsidP="006D7875">
      <w:pPr>
        <w:pStyle w:val="aa"/>
        <w:numPr>
          <w:ilvl w:val="0"/>
          <w:numId w:val="5"/>
        </w:numPr>
        <w:spacing w:line="360" w:lineRule="auto"/>
        <w:ind w:left="-192"/>
        <w:jc w:val="both"/>
        <w:rPr>
          <w:b w:val="0"/>
          <w:bCs w:val="0"/>
          <w:sz w:val="24"/>
          <w:szCs w:val="24"/>
          <w:lang w:val="en-US" w:eastAsia="en-US"/>
        </w:rPr>
      </w:pPr>
      <w:r w:rsidRPr="00362ACA">
        <w:rPr>
          <w:b w:val="0"/>
          <w:bCs w:val="0"/>
          <w:sz w:val="24"/>
          <w:szCs w:val="24"/>
          <w:rtl/>
          <w:lang w:val="en-US" w:eastAsia="en-US"/>
        </w:rPr>
        <w:t xml:space="preserve">החל מיום פרסום מודעה זו </w:t>
      </w:r>
      <w:r w:rsidR="004305A2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ניתן </w:t>
      </w:r>
      <w:r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יהיה </w:t>
      </w:r>
      <w:r w:rsidR="004305A2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>לעיין ל</w:t>
      </w:r>
      <w:r w:rsidR="004A4269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>לא</w:t>
      </w:r>
      <w:r w:rsidR="00597544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תשלום ב</w:t>
      </w:r>
      <w:r w:rsidR="004305A2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מסמכי </w:t>
      </w:r>
      <w:r w:rsidR="00FB4580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>המכרז</w:t>
      </w:r>
      <w:r w:rsidR="004305A2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באתר האינטרנט של ה</w:t>
      </w:r>
      <w:r w:rsidR="00C7369A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>רשות:</w:t>
      </w:r>
      <w:r w:rsidR="004305A2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hyperlink r:id="rId12" w:history="1">
        <w:r w:rsidR="000E59F8" w:rsidRPr="00362ACA">
          <w:rPr>
            <w:b w:val="0"/>
            <w:bCs w:val="0"/>
            <w:sz w:val="24"/>
            <w:szCs w:val="24"/>
            <w:lang w:val="en-US" w:eastAsia="en-US"/>
          </w:rPr>
          <w:t>www.102.gov.il</w:t>
        </w:r>
      </w:hyperlink>
      <w:r w:rsidR="009D622B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(לשונית מכרזי רכש)</w:t>
      </w:r>
      <w:r w:rsidR="00FB4580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="00597544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או במשרדי הרשות בכתובת: שדרות רחבעם זאבי </w:t>
      </w:r>
      <w:r w:rsidR="0024452C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(פינת </w:t>
      </w:r>
      <w:r w:rsidR="006D7875">
        <w:rPr>
          <w:rFonts w:hint="cs"/>
          <w:b w:val="0"/>
          <w:bCs w:val="0"/>
          <w:sz w:val="24"/>
          <w:szCs w:val="24"/>
          <w:rtl/>
          <w:lang w:val="en-US" w:eastAsia="en-US"/>
        </w:rPr>
        <w:t>שד</w:t>
      </w:r>
      <w:r w:rsidR="0024452C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' </w:t>
      </w:r>
      <w:proofErr w:type="spellStart"/>
      <w:r w:rsidR="0024452C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>מ</w:t>
      </w:r>
      <w:r w:rsidR="006D7875">
        <w:rPr>
          <w:rFonts w:hint="cs"/>
          <w:b w:val="0"/>
          <w:bCs w:val="0"/>
          <w:sz w:val="24"/>
          <w:szCs w:val="24"/>
          <w:rtl/>
          <w:lang w:val="en-US" w:eastAsia="en-US"/>
        </w:rPr>
        <w:t>ינסטר</w:t>
      </w:r>
      <w:proofErr w:type="spellEnd"/>
      <w:r w:rsidR="0024452C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) </w:t>
      </w:r>
      <w:r w:rsidR="00597544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בראשון לציון, </w:t>
      </w:r>
      <w:r w:rsidR="00167E12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בימים א' </w:t>
      </w:r>
      <w:r w:rsidR="00167E12" w:rsidRPr="00362ACA">
        <w:rPr>
          <w:b w:val="0"/>
          <w:bCs w:val="0"/>
          <w:sz w:val="24"/>
          <w:szCs w:val="24"/>
          <w:rtl/>
          <w:lang w:val="en-US" w:eastAsia="en-US"/>
        </w:rPr>
        <w:t>–</w:t>
      </w:r>
      <w:r w:rsidR="00167E12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ה' </w:t>
      </w:r>
      <w:r w:rsidR="00597544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בין השעות 9:00 </w:t>
      </w:r>
      <w:r w:rsidR="00597544" w:rsidRPr="00362ACA">
        <w:rPr>
          <w:b w:val="0"/>
          <w:bCs w:val="0"/>
          <w:sz w:val="24"/>
          <w:szCs w:val="24"/>
          <w:rtl/>
          <w:lang w:val="en-US" w:eastAsia="en-US"/>
        </w:rPr>
        <w:t>–</w:t>
      </w:r>
      <w:r w:rsidR="00597544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15:00</w:t>
      </w:r>
      <w:r w:rsidR="00167E12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463798" w:rsidRPr="00463798" w:rsidRDefault="00463798" w:rsidP="00463798">
      <w:pPr>
        <w:pStyle w:val="aa"/>
        <w:numPr>
          <w:ilvl w:val="0"/>
          <w:numId w:val="5"/>
        </w:numPr>
        <w:spacing w:line="360" w:lineRule="auto"/>
        <w:ind w:left="-192"/>
        <w:jc w:val="both"/>
        <w:rPr>
          <w:rFonts w:hint="cs"/>
          <w:sz w:val="24"/>
          <w:szCs w:val="24"/>
          <w:lang w:val="en-US" w:eastAsia="en-US"/>
        </w:rPr>
      </w:pP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סיור מציעים חובה </w:t>
      </w:r>
      <w:r w:rsidRPr="00463798">
        <w:rPr>
          <w:b w:val="0"/>
          <w:bCs w:val="0"/>
          <w:sz w:val="24"/>
          <w:szCs w:val="24"/>
          <w:rtl/>
          <w:lang w:val="en-US" w:eastAsia="en-US"/>
        </w:rPr>
        <w:t>ייערך בתחנת כיבוי אש יהוד (סביון) בכתובת רחוב לוחמי האש 1 בקריית אונו (צומת סביון) ביום 6/08/2017 בשעה 11:00.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>
        <w:rPr>
          <w:rFonts w:hint="cs"/>
          <w:sz w:val="24"/>
          <w:szCs w:val="24"/>
          <w:rtl/>
          <w:lang w:val="en-US" w:eastAsia="en-US"/>
        </w:rPr>
        <w:t xml:space="preserve">השתתפות </w:t>
      </w:r>
      <w:r w:rsidRPr="00463798">
        <w:rPr>
          <w:rFonts w:hint="cs"/>
          <w:sz w:val="24"/>
          <w:szCs w:val="24"/>
          <w:rtl/>
          <w:lang w:val="en-US" w:eastAsia="en-US"/>
        </w:rPr>
        <w:t xml:space="preserve">בסיור </w:t>
      </w:r>
      <w:r>
        <w:rPr>
          <w:rFonts w:hint="cs"/>
          <w:sz w:val="24"/>
          <w:szCs w:val="24"/>
          <w:rtl/>
          <w:lang w:val="en-US" w:eastAsia="en-US"/>
        </w:rPr>
        <w:t>המציעים</w:t>
      </w:r>
      <w:r w:rsidRPr="00463798">
        <w:rPr>
          <w:rFonts w:hint="cs"/>
          <w:sz w:val="24"/>
          <w:szCs w:val="24"/>
          <w:rtl/>
          <w:lang w:val="en-US" w:eastAsia="en-US"/>
        </w:rPr>
        <w:t xml:space="preserve"> הינה </w:t>
      </w:r>
      <w:r>
        <w:rPr>
          <w:rFonts w:hint="cs"/>
          <w:sz w:val="24"/>
          <w:szCs w:val="24"/>
          <w:rtl/>
          <w:lang w:val="en-US" w:eastAsia="en-US"/>
        </w:rPr>
        <w:t xml:space="preserve">תנאי </w:t>
      </w:r>
      <w:r w:rsidRPr="00463798">
        <w:rPr>
          <w:rFonts w:hint="cs"/>
          <w:sz w:val="24"/>
          <w:szCs w:val="24"/>
          <w:rtl/>
          <w:lang w:val="en-US" w:eastAsia="en-US"/>
        </w:rPr>
        <w:t>חובה</w:t>
      </w:r>
      <w:r>
        <w:rPr>
          <w:rFonts w:hint="cs"/>
          <w:sz w:val="24"/>
          <w:szCs w:val="24"/>
          <w:rtl/>
          <w:lang w:val="en-US" w:eastAsia="en-US"/>
        </w:rPr>
        <w:t xml:space="preserve"> להשתתפות במכרז.</w:t>
      </w:r>
      <w:bookmarkStart w:id="2" w:name="_GoBack"/>
      <w:bookmarkEnd w:id="2"/>
    </w:p>
    <w:p w:rsidR="00362ACA" w:rsidRPr="00362ACA" w:rsidRDefault="00362ACA" w:rsidP="00960265">
      <w:pPr>
        <w:pStyle w:val="aa"/>
        <w:numPr>
          <w:ilvl w:val="0"/>
          <w:numId w:val="5"/>
        </w:numPr>
        <w:spacing w:line="360" w:lineRule="auto"/>
        <w:ind w:left="-192"/>
        <w:rPr>
          <w:b w:val="0"/>
          <w:bCs w:val="0"/>
          <w:sz w:val="24"/>
          <w:szCs w:val="24"/>
          <w:lang w:val="en-US" w:eastAsia="en-US"/>
        </w:rPr>
      </w:pPr>
      <w:r w:rsidRPr="00362ACA">
        <w:rPr>
          <w:b w:val="0"/>
          <w:bCs w:val="0"/>
          <w:sz w:val="24"/>
          <w:szCs w:val="24"/>
          <w:rtl/>
          <w:lang w:val="en-US" w:eastAsia="en-US"/>
        </w:rPr>
        <w:t>על המציעים לעמוד בדרישה הקבועה בכל דין וכן לעמוד בכל הדרישות המפורטות במסמכי המכרז.</w:t>
      </w:r>
    </w:p>
    <w:p w:rsidR="005756DD" w:rsidRPr="00960265" w:rsidRDefault="009D047C" w:rsidP="006D7875">
      <w:pPr>
        <w:pStyle w:val="aa"/>
        <w:numPr>
          <w:ilvl w:val="0"/>
          <w:numId w:val="5"/>
        </w:numPr>
        <w:spacing w:line="360" w:lineRule="auto"/>
        <w:ind w:left="-192"/>
        <w:jc w:val="both"/>
        <w:rPr>
          <w:b w:val="0"/>
          <w:bCs w:val="0"/>
          <w:sz w:val="24"/>
          <w:szCs w:val="24"/>
          <w:rtl/>
          <w:lang w:val="en-US" w:eastAsia="en-US"/>
        </w:rPr>
      </w:pP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מציעים המעוניינים להגיש שאלות הבהרה למכרז, יעבירו שאלות</w:t>
      </w:r>
      <w:r w:rsidR="00FA5834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יהם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למרכז ועדת המכרזים</w:t>
      </w:r>
      <w:r w:rsidR="009D622B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מר </w:t>
      </w:r>
      <w:r w:rsidR="00AB14EF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שאול אור</w:t>
      </w:r>
      <w:r w:rsidR="009D622B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="00AB14EF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9D622B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ל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כתובת</w:t>
      </w:r>
      <w:r w:rsidR="009D622B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הדוא"ל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: </w:t>
      </w:r>
      <w:hyperlink r:id="rId13" w:history="1">
        <w:r w:rsidR="0024452C" w:rsidRPr="00960265">
          <w:rPr>
            <w:b w:val="0"/>
            <w:bCs w:val="0"/>
            <w:sz w:val="24"/>
            <w:szCs w:val="24"/>
            <w:lang w:val="en-US" w:eastAsia="en-US"/>
          </w:rPr>
          <w:t>Shaulo@102.gov.il</w:t>
        </w:r>
      </w:hyperlink>
      <w:r w:rsidR="005756DD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ע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ד ל</w:t>
      </w:r>
      <w:r w:rsidR="009D622B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יום </w:t>
      </w:r>
      <w:r w:rsid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שלישי</w:t>
      </w:r>
      <w:r w:rsidR="00A9460F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ה- </w:t>
      </w:r>
      <w:r w:rsidR="006D7875">
        <w:rPr>
          <w:rFonts w:hint="cs"/>
          <w:b w:val="0"/>
          <w:bCs w:val="0"/>
          <w:sz w:val="24"/>
          <w:szCs w:val="24"/>
          <w:rtl/>
          <w:lang w:val="en-US" w:eastAsia="en-US"/>
        </w:rPr>
        <w:t>15</w:t>
      </w:r>
      <w:r w:rsid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/0</w:t>
      </w:r>
      <w:r w:rsidR="006D7875">
        <w:rPr>
          <w:rFonts w:hint="cs"/>
          <w:b w:val="0"/>
          <w:bCs w:val="0"/>
          <w:sz w:val="24"/>
          <w:szCs w:val="24"/>
          <w:rtl/>
          <w:lang w:val="en-US" w:eastAsia="en-US"/>
        </w:rPr>
        <w:t>8</w:t>
      </w:r>
      <w:r w:rsidR="00A9460F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/201</w:t>
      </w:r>
      <w:r w:rsidR="009E380C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7</w:t>
      </w:r>
      <w:r w:rsidR="00A9460F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24452C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שעה 12:00.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תשובות לשאלות הבהרה יפורסמו באתר האינטרנט של ה</w:t>
      </w:r>
      <w:r w:rsidR="00BD570B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רשות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24452C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עד ליום </w:t>
      </w:r>
      <w:r w:rsidR="006D7875">
        <w:rPr>
          <w:rFonts w:hint="cs"/>
          <w:b w:val="0"/>
          <w:bCs w:val="0"/>
          <w:sz w:val="24"/>
          <w:szCs w:val="24"/>
          <w:rtl/>
          <w:lang w:val="en-US" w:eastAsia="en-US"/>
        </w:rPr>
        <w:t>ראשון</w:t>
      </w:r>
      <w:r w:rsidR="00A9460F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6D7875">
        <w:rPr>
          <w:rFonts w:hint="cs"/>
          <w:b w:val="0"/>
          <w:bCs w:val="0"/>
          <w:sz w:val="24"/>
          <w:szCs w:val="24"/>
          <w:rtl/>
          <w:lang w:val="en-US" w:eastAsia="en-US"/>
        </w:rPr>
        <w:t>20</w:t>
      </w:r>
      <w:r w:rsidR="00A9460F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/</w:t>
      </w:r>
      <w:r w:rsidR="00073E2A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0</w:t>
      </w:r>
      <w:r w:rsidR="006D7875">
        <w:rPr>
          <w:rFonts w:hint="cs"/>
          <w:b w:val="0"/>
          <w:bCs w:val="0"/>
          <w:sz w:val="24"/>
          <w:szCs w:val="24"/>
          <w:rtl/>
          <w:lang w:val="en-US" w:eastAsia="en-US"/>
        </w:rPr>
        <w:t>8</w:t>
      </w:r>
      <w:r w:rsidR="00A9460F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/201</w:t>
      </w:r>
      <w:r w:rsidR="009E380C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7</w:t>
      </w:r>
      <w:r w:rsidR="0024452C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362ACA" w:rsidRPr="00362ACA" w:rsidRDefault="00362ACA" w:rsidP="00960265">
      <w:pPr>
        <w:pStyle w:val="aa"/>
        <w:numPr>
          <w:ilvl w:val="0"/>
          <w:numId w:val="5"/>
        </w:numPr>
        <w:spacing w:line="360" w:lineRule="auto"/>
        <w:ind w:left="-192"/>
        <w:jc w:val="both"/>
        <w:rPr>
          <w:b w:val="0"/>
          <w:bCs w:val="0"/>
          <w:sz w:val="24"/>
          <w:szCs w:val="24"/>
          <w:lang w:val="en-US" w:eastAsia="en-US"/>
        </w:rPr>
      </w:pPr>
      <w:r w:rsidRPr="00362ACA">
        <w:rPr>
          <w:b w:val="0"/>
          <w:bCs w:val="0"/>
          <w:sz w:val="24"/>
          <w:szCs w:val="24"/>
          <w:rtl/>
          <w:lang w:val="en-US" w:eastAsia="en-US"/>
        </w:rPr>
        <w:t>המשרד לביטחון הפנים, משטרת ישראל ושירות בתי הסוהר יהיו רשאים להצטרף למכרז במהלך ניהול</w:t>
      </w:r>
      <w:r w:rsid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ו</w:t>
      </w:r>
      <w:r w:rsidRPr="00362ACA">
        <w:rPr>
          <w:b w:val="0"/>
          <w:bCs w:val="0"/>
          <w:sz w:val="24"/>
          <w:szCs w:val="24"/>
          <w:rtl/>
          <w:lang w:val="en-US" w:eastAsia="en-US"/>
        </w:rPr>
        <w:t xml:space="preserve"> ומימוש</w:t>
      </w:r>
      <w:r w:rsid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ו</w:t>
      </w:r>
      <w:r w:rsidRPr="00362ACA">
        <w:rPr>
          <w:b w:val="0"/>
          <w:bCs w:val="0"/>
          <w:sz w:val="24"/>
          <w:szCs w:val="24"/>
          <w:rtl/>
          <w:lang w:val="en-US" w:eastAsia="en-US"/>
        </w:rPr>
        <w:t xml:space="preserve"> של </w:t>
      </w:r>
      <w:r w:rsidR="005756DD">
        <w:rPr>
          <w:rFonts w:hint="cs"/>
          <w:b w:val="0"/>
          <w:bCs w:val="0"/>
          <w:sz w:val="24"/>
          <w:szCs w:val="24"/>
          <w:rtl/>
          <w:lang w:val="en-US" w:eastAsia="en-US"/>
        </w:rPr>
        <w:t>ה</w:t>
      </w:r>
      <w:r w:rsidRPr="00362ACA">
        <w:rPr>
          <w:b w:val="0"/>
          <w:bCs w:val="0"/>
          <w:sz w:val="24"/>
          <w:szCs w:val="24"/>
          <w:rtl/>
          <w:lang w:val="en-US" w:eastAsia="en-US"/>
        </w:rPr>
        <w:t>הסכ</w:t>
      </w:r>
      <w:r w:rsid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ם</w:t>
      </w:r>
      <w:r w:rsidRPr="00362ACA">
        <w:rPr>
          <w:b w:val="0"/>
          <w:bCs w:val="0"/>
          <w:sz w:val="24"/>
          <w:szCs w:val="24"/>
          <w:rtl/>
          <w:lang w:val="en-US" w:eastAsia="en-US"/>
        </w:rPr>
        <w:t>/מכרז.</w:t>
      </w:r>
    </w:p>
    <w:p w:rsidR="00EA5450" w:rsidRPr="00362ACA" w:rsidRDefault="00EA5450" w:rsidP="00FA5834">
      <w:pPr>
        <w:pStyle w:val="aa"/>
        <w:numPr>
          <w:ilvl w:val="0"/>
          <w:numId w:val="5"/>
        </w:numPr>
        <w:spacing w:line="360" w:lineRule="auto"/>
        <w:ind w:left="-192"/>
        <w:jc w:val="both"/>
        <w:rPr>
          <w:b w:val="0"/>
          <w:bCs w:val="0"/>
          <w:sz w:val="24"/>
          <w:szCs w:val="24"/>
          <w:lang w:val="en-US" w:eastAsia="en-US"/>
        </w:rPr>
      </w:pPr>
      <w:r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אין הרשות מתחייבת לקבל את הצעת המציע או כל הצעה שהיא אלא על פי שיקול דעתה הבלעדי. </w:t>
      </w:r>
    </w:p>
    <w:p w:rsidR="00362ACA" w:rsidRDefault="00362ACA" w:rsidP="00362ACA">
      <w:pPr>
        <w:ind w:left="-618"/>
        <w:rPr>
          <w:sz w:val="24"/>
          <w:szCs w:val="24"/>
          <w:rtl/>
        </w:rPr>
      </w:pPr>
    </w:p>
    <w:p w:rsidR="00EA5450" w:rsidRPr="00362ACA" w:rsidRDefault="00EA5450" w:rsidP="006D7875">
      <w:pPr>
        <w:ind w:left="-618"/>
        <w:rPr>
          <w:sz w:val="24"/>
          <w:szCs w:val="24"/>
          <w:rtl/>
        </w:rPr>
      </w:pPr>
      <w:r w:rsidRPr="00362ACA">
        <w:rPr>
          <w:sz w:val="24"/>
          <w:szCs w:val="24"/>
          <w:rtl/>
        </w:rPr>
        <w:lastRenderedPageBreak/>
        <w:t xml:space="preserve">את ההצעות יש להגיש לתיבת המכרזים, שבמשרדי הרשות, שדרות רחבעם זאבי (פינת </w:t>
      </w:r>
      <w:r w:rsidR="006D7875">
        <w:rPr>
          <w:rFonts w:hint="cs"/>
          <w:sz w:val="24"/>
          <w:szCs w:val="24"/>
          <w:rtl/>
        </w:rPr>
        <w:t xml:space="preserve">שד' </w:t>
      </w:r>
      <w:proofErr w:type="spellStart"/>
      <w:r w:rsidR="006D7875">
        <w:rPr>
          <w:rFonts w:hint="cs"/>
          <w:sz w:val="24"/>
          <w:szCs w:val="24"/>
          <w:rtl/>
        </w:rPr>
        <w:t>מינסטר</w:t>
      </w:r>
      <w:proofErr w:type="spellEnd"/>
      <w:r w:rsidRPr="00362ACA">
        <w:rPr>
          <w:sz w:val="24"/>
          <w:szCs w:val="24"/>
          <w:rtl/>
        </w:rPr>
        <w:t xml:space="preserve">) בראשון לציון, בקומה </w:t>
      </w:r>
      <w:r w:rsidR="006D7875">
        <w:rPr>
          <w:rFonts w:hint="cs"/>
          <w:sz w:val="24"/>
          <w:szCs w:val="24"/>
          <w:rtl/>
        </w:rPr>
        <w:t>ב</w:t>
      </w:r>
      <w:r w:rsidRPr="00362ACA">
        <w:rPr>
          <w:sz w:val="24"/>
          <w:szCs w:val="24"/>
          <w:rtl/>
        </w:rPr>
        <w:t xml:space="preserve">' חדר </w:t>
      </w:r>
      <w:r w:rsidR="006D7875">
        <w:rPr>
          <w:rFonts w:hint="cs"/>
          <w:sz w:val="24"/>
          <w:szCs w:val="24"/>
          <w:rtl/>
        </w:rPr>
        <w:t>מס' 7</w:t>
      </w:r>
      <w:r w:rsidRPr="00362ACA">
        <w:rPr>
          <w:sz w:val="24"/>
          <w:szCs w:val="24"/>
          <w:rtl/>
        </w:rPr>
        <w:t>, בימים א' – ה' בין השעות 09:00 ל- 15:00, לא יאוחר מהמועד המפ</w:t>
      </w:r>
      <w:r w:rsidR="006D7875">
        <w:rPr>
          <w:sz w:val="24"/>
          <w:szCs w:val="24"/>
          <w:rtl/>
        </w:rPr>
        <w:t>ורט בטבלה לעיל.</w:t>
      </w:r>
    </w:p>
    <w:p w:rsidR="0024452C" w:rsidRDefault="0024452C" w:rsidP="0024452C">
      <w:pPr>
        <w:rPr>
          <w:sz w:val="28"/>
          <w:szCs w:val="28"/>
          <w:rtl/>
        </w:rPr>
      </w:pPr>
    </w:p>
    <w:p w:rsidR="00362ACA" w:rsidRPr="0024452C" w:rsidRDefault="00362ACA" w:rsidP="0024452C">
      <w:pPr>
        <w:rPr>
          <w:sz w:val="28"/>
          <w:szCs w:val="28"/>
          <w:rtl/>
        </w:rPr>
      </w:pPr>
    </w:p>
    <w:p w:rsidR="0024452C" w:rsidRPr="0024452C" w:rsidRDefault="0024452C" w:rsidP="0024452C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    טפסר בכיר שמעון בן נר</w:t>
      </w:r>
    </w:p>
    <w:p w:rsidR="0024452C" w:rsidRPr="0024452C" w:rsidRDefault="0024452C" w:rsidP="009E380C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</w:t>
      </w:r>
      <w:r w:rsidR="006D7875">
        <w:rPr>
          <w:rFonts w:hint="cs"/>
          <w:sz w:val="28"/>
          <w:szCs w:val="28"/>
          <w:rtl/>
        </w:rPr>
        <w:t>סגן</w:t>
      </w:r>
      <w:r w:rsidRPr="0024452C">
        <w:rPr>
          <w:sz w:val="28"/>
          <w:szCs w:val="28"/>
          <w:rtl/>
        </w:rPr>
        <w:t xml:space="preserve"> נציב כבאות והצלה</w:t>
      </w:r>
    </w:p>
    <w:p w:rsidR="004305A2" w:rsidRPr="006536B6" w:rsidRDefault="0024452C" w:rsidP="0024452C">
      <w:pPr>
        <w:rPr>
          <w:szCs w:val="20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                  ויו"ר  ועדת  מכרזים</w:t>
      </w:r>
    </w:p>
    <w:sectPr w:rsidR="004305A2" w:rsidRPr="006536B6" w:rsidSect="00362ACA">
      <w:headerReference w:type="default" r:id="rId14"/>
      <w:footerReference w:type="default" r:id="rId15"/>
      <w:endnotePr>
        <w:numFmt w:val="lowerLetter"/>
      </w:endnotePr>
      <w:pgSz w:w="11907" w:h="16840" w:code="9"/>
      <w:pgMar w:top="2835" w:right="1797" w:bottom="1440" w:left="1797" w:header="680" w:footer="539" w:gutter="0"/>
      <w:cols w:space="720"/>
      <w:bidi/>
      <w:rtlGutter/>
      <w:docGrid w:linePitch="27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520" w:rsidRDefault="00B13520">
      <w:r>
        <w:separator/>
      </w:r>
    </w:p>
  </w:endnote>
  <w:endnote w:type="continuationSeparator" w:id="0">
    <w:p w:rsidR="00B13520" w:rsidRDefault="00B13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E43901" w:rsidRDefault="00B13520" w:rsidP="00D82905">
    <w:pPr>
      <w:ind w:right="-600" w:hanging="687"/>
      <w:rPr>
        <w:b w:val="0"/>
        <w:bCs w:val="0"/>
        <w:color w:val="0000FF"/>
        <w:szCs w:val="22"/>
        <w:rtl/>
      </w:rPr>
    </w:pPr>
    <w:r>
      <w:rPr>
        <w:b w:val="0"/>
        <w:bCs w:val="0"/>
        <w:noProof/>
        <w:sz w:val="24"/>
        <w:szCs w:val="24"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 wp14:anchorId="3EC26910" wp14:editId="434566D3">
              <wp:simplePos x="0" y="0"/>
              <wp:positionH relativeFrom="column">
                <wp:posOffset>-743585</wp:posOffset>
              </wp:positionH>
              <wp:positionV relativeFrom="paragraph">
                <wp:posOffset>109219</wp:posOffset>
              </wp:positionV>
              <wp:extent cx="6896100" cy="0"/>
              <wp:effectExtent l="0" t="0" r="19050" b="19050"/>
              <wp:wrapNone/>
              <wp:docPr id="7" name="מחבר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6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7" o:spid="_x0000_s1026" style="position:absolute;left:0;text-align:left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8.55pt,8.6pt" to="484.4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"/>
          </w:pict>
        </mc:Fallback>
      </mc:AlternateContent>
    </w:r>
    <w:r w:rsidRPr="00E43901">
      <w:rPr>
        <w:rFonts w:hint="cs"/>
        <w:b w:val="0"/>
        <w:bCs w:val="0"/>
        <w:color w:val="0000FF"/>
        <w:szCs w:val="22"/>
        <w:rtl/>
      </w:rPr>
      <w:t xml:space="preserve">             </w:t>
    </w:r>
  </w:p>
  <w:p w:rsidR="00B13520" w:rsidRPr="007D3153" w:rsidRDefault="00B13520" w:rsidP="00362ACA">
    <w:pPr>
      <w:jc w:val="center"/>
      <w:rPr>
        <w:rFonts w:ascii="David" w:hAnsi="David" w:cs="Narkisim"/>
        <w:color w:val="0000FF"/>
        <w:sz w:val="24"/>
        <w:szCs w:val="24"/>
        <w:rtl/>
        <w:lang w:val="en-US" w:eastAsia="en-US"/>
      </w:rPr>
    </w:pP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שדרות משה דיין, ת.ד. 4541 ראשון לציון, 75144 טלפון: 03-94301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9</w:t>
    </w: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 xml:space="preserve">5 פקס: 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03-</w:t>
    </w:r>
    <w:r w:rsidRPr="00040521">
      <w:rPr>
        <w:rFonts w:ascii="David" w:hAnsi="David" w:cs="Narkisim"/>
        <w:color w:val="0000FF"/>
        <w:sz w:val="24"/>
        <w:szCs w:val="24"/>
        <w:rtl/>
        <w:lang w:val="en-US" w:eastAsia="en-US"/>
      </w:rPr>
      <w:t>95</w:t>
    </w:r>
    <w:r w:rsidR="00362ACA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32287</w:t>
    </w:r>
  </w:p>
  <w:p w:rsidR="00B13520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MOSHE DAYAN BLVD. P.O.B 4541 </w:t>
    </w:r>
    <w:proofErr w:type="spellStart"/>
    <w:r w:rsidRPr="007D3153">
      <w:rPr>
        <w:rFonts w:cs="Narkisim"/>
        <w:color w:val="0000FF"/>
        <w:sz w:val="18"/>
        <w:szCs w:val="18"/>
        <w:lang w:val="en-US" w:eastAsia="en-US"/>
      </w:rPr>
      <w:t>Rishon</w:t>
    </w:r>
    <w:proofErr w:type="spellEnd"/>
    <w:r w:rsidRPr="007D3153">
      <w:rPr>
        <w:rFonts w:cs="Narkisim"/>
        <w:color w:val="0000FF"/>
        <w:sz w:val="18"/>
        <w:szCs w:val="18"/>
        <w:lang w:val="en-US" w:eastAsia="en-US"/>
      </w:rPr>
      <w:t xml:space="preserve"> Le-Zion, 75144   TEL: 03-94301</w:t>
    </w:r>
    <w:r>
      <w:rPr>
        <w:rFonts w:cs="Narkisim"/>
        <w:color w:val="0000FF"/>
        <w:sz w:val="18"/>
        <w:szCs w:val="18"/>
        <w:lang w:val="en-US" w:eastAsia="en-US"/>
      </w:rPr>
      <w:t>9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5 </w:t>
    </w: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 FAX: </w:t>
    </w:r>
    <w:r>
      <w:rPr>
        <w:rFonts w:cs="Narkisim"/>
        <w:color w:val="0000FF"/>
        <w:sz w:val="18"/>
        <w:szCs w:val="18"/>
        <w:lang w:val="en-US" w:eastAsia="en-US"/>
      </w:rPr>
      <w:t>03-95</w:t>
    </w:r>
    <w:r w:rsidR="00362ACA">
      <w:rPr>
        <w:rFonts w:cs="Narkisim"/>
        <w:color w:val="0000FF"/>
        <w:sz w:val="18"/>
        <w:szCs w:val="18"/>
        <w:lang w:val="en-US" w:eastAsia="en-US"/>
      </w:rPr>
      <w:t>32287</w:t>
    </w: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 </w:t>
    </w:r>
  </w:p>
  <w:p w:rsidR="00B13520" w:rsidRPr="007D3153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דוא"ל: </w:t>
    </w:r>
    <w:r w:rsidRPr="006850B6">
      <w:rPr>
        <w:rFonts w:cs="Narkisim"/>
        <w:color w:val="0000FF"/>
        <w:sz w:val="18"/>
        <w:szCs w:val="18"/>
        <w:lang w:val="en-US" w:eastAsia="en-US"/>
      </w:rPr>
      <w:t>shaulo@</w:t>
    </w:r>
    <w:r w:rsidR="00362ACA">
      <w:rPr>
        <w:rFonts w:cs="Narkisim"/>
        <w:color w:val="0000FF"/>
        <w:sz w:val="18"/>
        <w:szCs w:val="18"/>
        <w:lang w:val="en-US" w:eastAsia="en-US"/>
      </w:rPr>
      <w:t>102</w:t>
    </w:r>
    <w:r w:rsidRPr="006850B6">
      <w:rPr>
        <w:rFonts w:cs="Narkisim"/>
        <w:color w:val="0000FF"/>
        <w:sz w:val="18"/>
        <w:szCs w:val="18"/>
        <w:lang w:val="en-US" w:eastAsia="en-US"/>
      </w:rPr>
      <w:t>.gov.il</w:t>
    </w:r>
  </w:p>
  <w:p w:rsidR="00B13520" w:rsidRPr="00931770" w:rsidRDefault="00B13520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520" w:rsidRDefault="00B13520">
      <w:r>
        <w:separator/>
      </w:r>
    </w:p>
  </w:footnote>
  <w:footnote w:type="continuationSeparator" w:id="0">
    <w:p w:rsidR="00B13520" w:rsidRDefault="00B135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3477B4" w:rsidRDefault="00B13520" w:rsidP="009D047C">
    <w:pPr>
      <w:tabs>
        <w:tab w:val="center" w:pos="4153"/>
        <w:tab w:val="left" w:pos="7455"/>
      </w:tabs>
      <w:bidi w:val="0"/>
      <w:rPr>
        <w:rFonts w:ascii="Calibri" w:eastAsia="Calibri" w:hAnsi="Calibri" w:cs="Arial"/>
        <w:color w:val="002060"/>
        <w:sz w:val="22"/>
        <w:szCs w:val="22"/>
        <w:rtl/>
        <w:lang w:val="en-US" w:eastAsia="en-US"/>
      </w:rPr>
    </w:pP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E83C4B0" wp14:editId="301D6443">
              <wp:simplePos x="0" y="0"/>
              <wp:positionH relativeFrom="column">
                <wp:posOffset>3801110</wp:posOffset>
              </wp:positionH>
              <wp:positionV relativeFrom="paragraph">
                <wp:posOffset>-1905</wp:posOffset>
              </wp:positionV>
              <wp:extent cx="2286000" cy="742950"/>
              <wp:effectExtent l="0" t="0" r="0" b="0"/>
              <wp:wrapSquare wrapText="bothSides"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0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הרשות הארצית ל</w:t>
                          </w: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כבאות והצלה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ועדת המכרזים</w:t>
                          </w:r>
                        </w:p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</w:rPr>
                          </w:pP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ab/>
                            <w:t xml:space="preserve">           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6" o:spid="_x0000_s1026" type="#_x0000_t202" style="position:absolute;margin-left:299.3pt;margin-top:-.15pt;width:180pt;height:5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" stroked="f">
              <v:textbox>
                <w:txbxContent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הרשות הארצית ל</w:t>
                    </w: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כבאות והצלה</w:t>
                    </w:r>
                  </w:p>
                  <w:p w:rsidR="00B13520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ועדת המכרזים</w:t>
                    </w:r>
                  </w:p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</w:rPr>
                    </w:pP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ab/>
                      <w:t xml:space="preserve">                                                           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w:drawing>
        <wp:anchor distT="0" distB="0" distL="114300" distR="114300" simplePos="0" relativeHeight="251659264" behindDoc="1" locked="0" layoutInCell="1" allowOverlap="1" wp14:anchorId="729C2D63" wp14:editId="6C862101">
          <wp:simplePos x="0" y="0"/>
          <wp:positionH relativeFrom="column">
            <wp:posOffset>2063750</wp:posOffset>
          </wp:positionH>
          <wp:positionV relativeFrom="paragraph">
            <wp:posOffset>-157480</wp:posOffset>
          </wp:positionV>
          <wp:extent cx="1485900" cy="1219200"/>
          <wp:effectExtent l="0" t="0" r="0" b="0"/>
          <wp:wrapNone/>
          <wp:docPr id="2" name="תמונה 2" descr="תיאור: 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1219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0AD0EBC" wp14:editId="3A1B2760">
              <wp:simplePos x="0" y="0"/>
              <wp:positionH relativeFrom="column">
                <wp:posOffset>-847090</wp:posOffset>
              </wp:positionH>
              <wp:positionV relativeFrom="paragraph">
                <wp:posOffset>-1905</wp:posOffset>
              </wp:positionV>
              <wp:extent cx="3067050" cy="762000"/>
              <wp:effectExtent l="0" t="0" r="0" b="0"/>
              <wp:wrapSquare wrapText="bothSides"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67050" cy="762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National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Firefighting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and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Rescue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Authority</w:t>
                          </w:r>
                          <w:proofErr w:type="spellEnd"/>
                        </w:p>
                        <w:p w:rsidR="00B13520" w:rsidRPr="006D10DD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</w:pPr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  <w:t>Tenders Committee</w:t>
                          </w:r>
                        </w:p>
                        <w:p w:rsidR="00B13520" w:rsidRPr="0076751E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4" o:spid="_x0000_s1027" type="#_x0000_t202" style="position:absolute;margin-left:-66.7pt;margin-top:-.15pt;width:241.5pt;height:6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" filled="f" stroked="f" strokeweight=".5pt">
              <v:path arrowok="t"/>
              <v:textbox>
                <w:txbxContent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National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Firefighting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and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</w:p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Rescue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Authority</w:t>
                    </w:r>
                    <w:proofErr w:type="spellEnd"/>
                  </w:p>
                  <w:p w:rsidR="00B13520" w:rsidRPr="006D10DD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</w:pPr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  <w:t>Tenders Committee</w:t>
                    </w:r>
                  </w:p>
                  <w:p w:rsidR="00B13520" w:rsidRPr="0076751E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3477B4">
      <w:rPr>
        <w:rFonts w:ascii="Calibri" w:eastAsia="Calibri" w:hAnsi="Calibri" w:cs="Arial" w:hint="cs"/>
        <w:color w:val="002060"/>
        <w:sz w:val="22"/>
        <w:szCs w:val="22"/>
        <w:rtl/>
        <w:lang w:val="en-US" w:eastAsia="en-US"/>
      </w:rPr>
      <w:tab/>
      <w:t xml:space="preserve">                                                            </w:t>
    </w:r>
  </w:p>
  <w:p w:rsidR="00B13520" w:rsidRPr="00EE1704" w:rsidRDefault="00B13520" w:rsidP="00FC5526">
    <w:pPr>
      <w:pStyle w:val="a4"/>
      <w:bidi w:val="0"/>
      <w:rPr>
        <w:rFonts w:cs="Times New Roman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5618E7"/>
    <w:multiLevelType w:val="hybridMultilevel"/>
    <w:tmpl w:val="F2D8E0A0"/>
    <w:lvl w:ilvl="0" w:tplc="BDE0C1D8">
      <w:start w:val="1"/>
      <w:numFmt w:val="decimal"/>
      <w:lvlText w:val="%1."/>
      <w:lvlJc w:val="left"/>
      <w:pPr>
        <w:ind w:left="4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2" w:hanging="360"/>
      </w:pPr>
    </w:lvl>
    <w:lvl w:ilvl="2" w:tplc="0409001B" w:tentative="1">
      <w:start w:val="1"/>
      <w:numFmt w:val="lowerRoman"/>
      <w:lvlText w:val="%3."/>
      <w:lvlJc w:val="right"/>
      <w:pPr>
        <w:ind w:left="1902" w:hanging="180"/>
      </w:pPr>
    </w:lvl>
    <w:lvl w:ilvl="3" w:tplc="0409000F" w:tentative="1">
      <w:start w:val="1"/>
      <w:numFmt w:val="decimal"/>
      <w:lvlText w:val="%4."/>
      <w:lvlJc w:val="left"/>
      <w:pPr>
        <w:ind w:left="2622" w:hanging="360"/>
      </w:pPr>
    </w:lvl>
    <w:lvl w:ilvl="4" w:tplc="04090019" w:tentative="1">
      <w:start w:val="1"/>
      <w:numFmt w:val="lowerLetter"/>
      <w:lvlText w:val="%5."/>
      <w:lvlJc w:val="left"/>
      <w:pPr>
        <w:ind w:left="3342" w:hanging="360"/>
      </w:pPr>
    </w:lvl>
    <w:lvl w:ilvl="5" w:tplc="0409001B" w:tentative="1">
      <w:start w:val="1"/>
      <w:numFmt w:val="lowerRoman"/>
      <w:lvlText w:val="%6."/>
      <w:lvlJc w:val="right"/>
      <w:pPr>
        <w:ind w:left="4062" w:hanging="180"/>
      </w:pPr>
    </w:lvl>
    <w:lvl w:ilvl="6" w:tplc="0409000F" w:tentative="1">
      <w:start w:val="1"/>
      <w:numFmt w:val="decimal"/>
      <w:lvlText w:val="%7."/>
      <w:lvlJc w:val="left"/>
      <w:pPr>
        <w:ind w:left="4782" w:hanging="360"/>
      </w:pPr>
    </w:lvl>
    <w:lvl w:ilvl="7" w:tplc="04090019" w:tentative="1">
      <w:start w:val="1"/>
      <w:numFmt w:val="lowerLetter"/>
      <w:lvlText w:val="%8."/>
      <w:lvlJc w:val="left"/>
      <w:pPr>
        <w:ind w:left="5502" w:hanging="360"/>
      </w:pPr>
    </w:lvl>
    <w:lvl w:ilvl="8" w:tplc="04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1">
    <w:nsid w:val="17362717"/>
    <w:multiLevelType w:val="hybridMultilevel"/>
    <w:tmpl w:val="F95CEB9C"/>
    <w:lvl w:ilvl="0" w:tplc="3D4E550C">
      <w:start w:val="1"/>
      <w:numFmt w:val="decimal"/>
      <w:lvlText w:val="%1."/>
      <w:lvlJc w:val="left"/>
      <w:pPr>
        <w:ind w:left="-258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462" w:hanging="360"/>
      </w:pPr>
    </w:lvl>
    <w:lvl w:ilvl="2" w:tplc="0409001B">
      <w:start w:val="1"/>
      <w:numFmt w:val="lowerRoman"/>
      <w:lvlText w:val="%3."/>
      <w:lvlJc w:val="right"/>
      <w:pPr>
        <w:ind w:left="1182" w:hanging="180"/>
      </w:pPr>
    </w:lvl>
    <w:lvl w:ilvl="3" w:tplc="0409000F" w:tentative="1">
      <w:start w:val="1"/>
      <w:numFmt w:val="decimal"/>
      <w:lvlText w:val="%4."/>
      <w:lvlJc w:val="left"/>
      <w:pPr>
        <w:ind w:left="1902" w:hanging="360"/>
      </w:pPr>
    </w:lvl>
    <w:lvl w:ilvl="4" w:tplc="04090019" w:tentative="1">
      <w:start w:val="1"/>
      <w:numFmt w:val="lowerLetter"/>
      <w:lvlText w:val="%5."/>
      <w:lvlJc w:val="left"/>
      <w:pPr>
        <w:ind w:left="2622" w:hanging="360"/>
      </w:pPr>
    </w:lvl>
    <w:lvl w:ilvl="5" w:tplc="0409001B" w:tentative="1">
      <w:start w:val="1"/>
      <w:numFmt w:val="lowerRoman"/>
      <w:lvlText w:val="%6."/>
      <w:lvlJc w:val="right"/>
      <w:pPr>
        <w:ind w:left="3342" w:hanging="180"/>
      </w:pPr>
    </w:lvl>
    <w:lvl w:ilvl="6" w:tplc="0409000F" w:tentative="1">
      <w:start w:val="1"/>
      <w:numFmt w:val="decimal"/>
      <w:lvlText w:val="%7."/>
      <w:lvlJc w:val="left"/>
      <w:pPr>
        <w:ind w:left="4062" w:hanging="360"/>
      </w:pPr>
    </w:lvl>
    <w:lvl w:ilvl="7" w:tplc="04090019" w:tentative="1">
      <w:start w:val="1"/>
      <w:numFmt w:val="lowerLetter"/>
      <w:lvlText w:val="%8."/>
      <w:lvlJc w:val="left"/>
      <w:pPr>
        <w:ind w:left="4782" w:hanging="360"/>
      </w:pPr>
    </w:lvl>
    <w:lvl w:ilvl="8" w:tplc="0409001B" w:tentative="1">
      <w:start w:val="1"/>
      <w:numFmt w:val="lowerRoman"/>
      <w:lvlText w:val="%9."/>
      <w:lvlJc w:val="right"/>
      <w:pPr>
        <w:ind w:left="5502" w:hanging="180"/>
      </w:pPr>
    </w:lvl>
  </w:abstractNum>
  <w:abstractNum w:abstractNumId="2">
    <w:nsid w:val="1F34426C"/>
    <w:multiLevelType w:val="hybridMultilevel"/>
    <w:tmpl w:val="926235A0"/>
    <w:lvl w:ilvl="0" w:tplc="0C44F67C">
      <w:start w:val="1"/>
      <w:numFmt w:val="decimal"/>
      <w:lvlText w:val="%1."/>
      <w:lvlJc w:val="left"/>
      <w:pPr>
        <w:ind w:left="-258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462" w:hanging="360"/>
      </w:pPr>
    </w:lvl>
    <w:lvl w:ilvl="2" w:tplc="0409001B" w:tentative="1">
      <w:start w:val="1"/>
      <w:numFmt w:val="lowerRoman"/>
      <w:lvlText w:val="%3."/>
      <w:lvlJc w:val="right"/>
      <w:pPr>
        <w:ind w:left="1182" w:hanging="180"/>
      </w:pPr>
    </w:lvl>
    <w:lvl w:ilvl="3" w:tplc="0409000F" w:tentative="1">
      <w:start w:val="1"/>
      <w:numFmt w:val="decimal"/>
      <w:lvlText w:val="%4."/>
      <w:lvlJc w:val="left"/>
      <w:pPr>
        <w:ind w:left="1902" w:hanging="360"/>
      </w:pPr>
    </w:lvl>
    <w:lvl w:ilvl="4" w:tplc="04090019" w:tentative="1">
      <w:start w:val="1"/>
      <w:numFmt w:val="lowerLetter"/>
      <w:lvlText w:val="%5."/>
      <w:lvlJc w:val="left"/>
      <w:pPr>
        <w:ind w:left="2622" w:hanging="360"/>
      </w:pPr>
    </w:lvl>
    <w:lvl w:ilvl="5" w:tplc="0409001B" w:tentative="1">
      <w:start w:val="1"/>
      <w:numFmt w:val="lowerRoman"/>
      <w:lvlText w:val="%6."/>
      <w:lvlJc w:val="right"/>
      <w:pPr>
        <w:ind w:left="3342" w:hanging="180"/>
      </w:pPr>
    </w:lvl>
    <w:lvl w:ilvl="6" w:tplc="0409000F" w:tentative="1">
      <w:start w:val="1"/>
      <w:numFmt w:val="decimal"/>
      <w:lvlText w:val="%7."/>
      <w:lvlJc w:val="left"/>
      <w:pPr>
        <w:ind w:left="4062" w:hanging="360"/>
      </w:pPr>
    </w:lvl>
    <w:lvl w:ilvl="7" w:tplc="04090019" w:tentative="1">
      <w:start w:val="1"/>
      <w:numFmt w:val="lowerLetter"/>
      <w:lvlText w:val="%8."/>
      <w:lvlJc w:val="left"/>
      <w:pPr>
        <w:ind w:left="4782" w:hanging="360"/>
      </w:pPr>
    </w:lvl>
    <w:lvl w:ilvl="8" w:tplc="0409001B" w:tentative="1">
      <w:start w:val="1"/>
      <w:numFmt w:val="lowerRoman"/>
      <w:lvlText w:val="%9."/>
      <w:lvlJc w:val="right"/>
      <w:pPr>
        <w:ind w:left="5502" w:hanging="180"/>
      </w:pPr>
    </w:lvl>
  </w:abstractNum>
  <w:abstractNum w:abstractNumId="3">
    <w:nsid w:val="39B644AB"/>
    <w:multiLevelType w:val="hybridMultilevel"/>
    <w:tmpl w:val="0F1CFB7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B0D1346"/>
    <w:multiLevelType w:val="hybridMultilevel"/>
    <w:tmpl w:val="FFECCB7E"/>
    <w:lvl w:ilvl="0" w:tplc="4796BBE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54C84021"/>
    <w:multiLevelType w:val="hybridMultilevel"/>
    <w:tmpl w:val="16ECA7CE"/>
    <w:lvl w:ilvl="0" w:tplc="24762734">
      <w:start w:val="1"/>
      <w:numFmt w:val="decimal"/>
      <w:lvlText w:val="%1."/>
      <w:lvlJc w:val="left"/>
      <w:pPr>
        <w:ind w:left="360" w:hanging="360"/>
      </w:pPr>
      <w:rPr>
        <w:rFonts w:cs="David" w:hint="default"/>
        <w:b/>
        <w:bCs w:val="0"/>
        <w:sz w:val="20"/>
        <w:szCs w:val="24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>
      <w:start w:val="1"/>
      <w:numFmt w:val="lowerRoman"/>
      <w:lvlText w:val="%3."/>
      <w:lvlJc w:val="right"/>
      <w:pPr>
        <w:ind w:left="1646" w:hanging="180"/>
      </w:pPr>
    </w:lvl>
    <w:lvl w:ilvl="3" w:tplc="0409000F">
      <w:start w:val="1"/>
      <w:numFmt w:val="decimal"/>
      <w:lvlText w:val="%4."/>
      <w:lvlJc w:val="left"/>
      <w:pPr>
        <w:ind w:left="2366" w:hanging="360"/>
      </w:pPr>
    </w:lvl>
    <w:lvl w:ilvl="4" w:tplc="04090019" w:tentative="1">
      <w:start w:val="1"/>
      <w:numFmt w:val="lowerLetter"/>
      <w:lvlText w:val="%5."/>
      <w:lvlJc w:val="left"/>
      <w:pPr>
        <w:ind w:left="3086" w:hanging="360"/>
      </w:pPr>
    </w:lvl>
    <w:lvl w:ilvl="5" w:tplc="0409001B" w:tentative="1">
      <w:start w:val="1"/>
      <w:numFmt w:val="lowerRoman"/>
      <w:lvlText w:val="%6."/>
      <w:lvlJc w:val="right"/>
      <w:pPr>
        <w:ind w:left="3806" w:hanging="180"/>
      </w:pPr>
    </w:lvl>
    <w:lvl w:ilvl="6" w:tplc="0409000F" w:tentative="1">
      <w:start w:val="1"/>
      <w:numFmt w:val="decimal"/>
      <w:lvlText w:val="%7."/>
      <w:lvlJc w:val="left"/>
      <w:pPr>
        <w:ind w:left="4526" w:hanging="360"/>
      </w:pPr>
    </w:lvl>
    <w:lvl w:ilvl="7" w:tplc="04090019" w:tentative="1">
      <w:start w:val="1"/>
      <w:numFmt w:val="lowerLetter"/>
      <w:lvlText w:val="%8."/>
      <w:lvlJc w:val="left"/>
      <w:pPr>
        <w:ind w:left="5246" w:hanging="360"/>
      </w:pPr>
    </w:lvl>
    <w:lvl w:ilvl="8" w:tplc="0409001B" w:tentative="1">
      <w:start w:val="1"/>
      <w:numFmt w:val="lowerRoman"/>
      <w:lvlText w:val="%9."/>
      <w:lvlJc w:val="right"/>
      <w:pPr>
        <w:ind w:left="5966" w:hanging="180"/>
      </w:pPr>
    </w:lvl>
  </w:abstractNum>
  <w:abstractNum w:abstractNumId="6">
    <w:nsid w:val="5EF767D2"/>
    <w:multiLevelType w:val="multilevel"/>
    <w:tmpl w:val="9F449B34"/>
    <w:lvl w:ilvl="0">
      <w:start w:val="1"/>
      <w:numFmt w:val="decimal"/>
      <w:pStyle w:val="1"/>
      <w:isLgl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cs="David" w:hint="default"/>
        <w:b w:val="0"/>
        <w:bCs w:val="0"/>
        <w:i w:val="0"/>
        <w:iCs w:val="0"/>
        <w:sz w:val="20"/>
        <w:szCs w:val="24"/>
        <w:lang w:val="x-none"/>
      </w:rPr>
    </w:lvl>
    <w:lvl w:ilvl="1">
      <w:start w:val="1"/>
      <w:numFmt w:val="decimal"/>
      <w:pStyle w:val="2"/>
      <w:lvlText w:val="%1.%2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  <w:lang w:bidi="he-IL"/>
      </w:rPr>
    </w:lvl>
    <w:lvl w:ilvl="2">
      <w:start w:val="1"/>
      <w:numFmt w:val="decimal"/>
      <w:pStyle w:val="3"/>
      <w:lvlText w:val="%1.%2.%3."/>
      <w:lvlJc w:val="left"/>
      <w:pPr>
        <w:tabs>
          <w:tab w:val="num" w:pos="2552"/>
        </w:tabs>
        <w:ind w:left="2552" w:hanging="851"/>
      </w:pPr>
      <w:rPr>
        <w:rFonts w:ascii="Times New Roman" w:hAnsi="Times New Roman" w:cs="David" w:hint="default"/>
        <w:b w:val="0"/>
        <w:bCs w:val="0"/>
        <w:i w:val="0"/>
        <w:iCs w:val="0"/>
        <w:strike w:val="0"/>
        <w:sz w:val="24"/>
        <w:szCs w:val="24"/>
        <w:lang w:val="en-US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3802"/>
        </w:tabs>
        <w:ind w:left="3402" w:hanging="68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>
    <w:nsid w:val="5FD77B11"/>
    <w:multiLevelType w:val="hybridMultilevel"/>
    <w:tmpl w:val="D21C1806"/>
    <w:lvl w:ilvl="0" w:tplc="3624823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B37AC9"/>
    <w:multiLevelType w:val="hybridMultilevel"/>
    <w:tmpl w:val="4F4C7F92"/>
    <w:lvl w:ilvl="0" w:tplc="40042C9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7"/>
  </w:num>
  <w:num w:numId="4">
    <w:abstractNumId w:val="8"/>
  </w:num>
  <w:num w:numId="5">
    <w:abstractNumId w:val="3"/>
  </w:num>
  <w:num w:numId="6">
    <w:abstractNumId w:val="1"/>
  </w:num>
  <w:num w:numId="7">
    <w:abstractNumId w:val="0"/>
  </w:num>
  <w:num w:numId="8">
    <w:abstractNumId w:val="2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1513"/>
    <w:rsid w:val="00016BF2"/>
    <w:rsid w:val="00073E2A"/>
    <w:rsid w:val="000C155F"/>
    <w:rsid w:val="000E59F8"/>
    <w:rsid w:val="00112C30"/>
    <w:rsid w:val="00136DC5"/>
    <w:rsid w:val="00167C8B"/>
    <w:rsid w:val="00167E12"/>
    <w:rsid w:val="0018272D"/>
    <w:rsid w:val="001B322F"/>
    <w:rsid w:val="001B793D"/>
    <w:rsid w:val="001F45A3"/>
    <w:rsid w:val="002054CA"/>
    <w:rsid w:val="00223A0A"/>
    <w:rsid w:val="0024452C"/>
    <w:rsid w:val="0027339C"/>
    <w:rsid w:val="00285570"/>
    <w:rsid w:val="0029530A"/>
    <w:rsid w:val="002E5303"/>
    <w:rsid w:val="002F2445"/>
    <w:rsid w:val="002F2A74"/>
    <w:rsid w:val="00333410"/>
    <w:rsid w:val="00362ACA"/>
    <w:rsid w:val="00374322"/>
    <w:rsid w:val="003D689C"/>
    <w:rsid w:val="003F1CC7"/>
    <w:rsid w:val="004059DC"/>
    <w:rsid w:val="00423327"/>
    <w:rsid w:val="004305A2"/>
    <w:rsid w:val="0043414F"/>
    <w:rsid w:val="004418C2"/>
    <w:rsid w:val="004629AF"/>
    <w:rsid w:val="00463798"/>
    <w:rsid w:val="004A4269"/>
    <w:rsid w:val="004C00DE"/>
    <w:rsid w:val="004C64D9"/>
    <w:rsid w:val="00523195"/>
    <w:rsid w:val="00565BC2"/>
    <w:rsid w:val="005756DD"/>
    <w:rsid w:val="00585F63"/>
    <w:rsid w:val="00597544"/>
    <w:rsid w:val="005E0359"/>
    <w:rsid w:val="005E0E21"/>
    <w:rsid w:val="005F2334"/>
    <w:rsid w:val="005F3A67"/>
    <w:rsid w:val="006112A0"/>
    <w:rsid w:val="006921CD"/>
    <w:rsid w:val="006A433A"/>
    <w:rsid w:val="006B04F4"/>
    <w:rsid w:val="006C4942"/>
    <w:rsid w:val="006D7875"/>
    <w:rsid w:val="006E797E"/>
    <w:rsid w:val="006F426C"/>
    <w:rsid w:val="00701BF2"/>
    <w:rsid w:val="00717343"/>
    <w:rsid w:val="0072305A"/>
    <w:rsid w:val="00727F64"/>
    <w:rsid w:val="007344DA"/>
    <w:rsid w:val="00742AEC"/>
    <w:rsid w:val="0074650E"/>
    <w:rsid w:val="0078503D"/>
    <w:rsid w:val="00794C45"/>
    <w:rsid w:val="0079711B"/>
    <w:rsid w:val="007D4AFB"/>
    <w:rsid w:val="007E486C"/>
    <w:rsid w:val="008029E1"/>
    <w:rsid w:val="008044DF"/>
    <w:rsid w:val="00821EBB"/>
    <w:rsid w:val="00825EE3"/>
    <w:rsid w:val="00826F74"/>
    <w:rsid w:val="00841845"/>
    <w:rsid w:val="00897345"/>
    <w:rsid w:val="008B1B81"/>
    <w:rsid w:val="008B1FD6"/>
    <w:rsid w:val="008C04F3"/>
    <w:rsid w:val="008E3A83"/>
    <w:rsid w:val="00901C34"/>
    <w:rsid w:val="0090579E"/>
    <w:rsid w:val="00931770"/>
    <w:rsid w:val="00932F97"/>
    <w:rsid w:val="00957E35"/>
    <w:rsid w:val="00960265"/>
    <w:rsid w:val="00961CBF"/>
    <w:rsid w:val="00995B34"/>
    <w:rsid w:val="009C2829"/>
    <w:rsid w:val="009D047C"/>
    <w:rsid w:val="009D622B"/>
    <w:rsid w:val="009E2942"/>
    <w:rsid w:val="009E380C"/>
    <w:rsid w:val="00A15684"/>
    <w:rsid w:val="00A50D2C"/>
    <w:rsid w:val="00A600A6"/>
    <w:rsid w:val="00A9011D"/>
    <w:rsid w:val="00A9460F"/>
    <w:rsid w:val="00AA2BAE"/>
    <w:rsid w:val="00AA3511"/>
    <w:rsid w:val="00AA5F91"/>
    <w:rsid w:val="00AB14EF"/>
    <w:rsid w:val="00AB3AA1"/>
    <w:rsid w:val="00AB6B0F"/>
    <w:rsid w:val="00AD0AAB"/>
    <w:rsid w:val="00AD7A7F"/>
    <w:rsid w:val="00AE0182"/>
    <w:rsid w:val="00AE0F81"/>
    <w:rsid w:val="00B04C4F"/>
    <w:rsid w:val="00B13520"/>
    <w:rsid w:val="00B54368"/>
    <w:rsid w:val="00BC063C"/>
    <w:rsid w:val="00BC37B0"/>
    <w:rsid w:val="00BC6DD2"/>
    <w:rsid w:val="00BD570B"/>
    <w:rsid w:val="00BD60D5"/>
    <w:rsid w:val="00BE1EA8"/>
    <w:rsid w:val="00BF7FC8"/>
    <w:rsid w:val="00C06D78"/>
    <w:rsid w:val="00C51E68"/>
    <w:rsid w:val="00C61FBD"/>
    <w:rsid w:val="00C6619D"/>
    <w:rsid w:val="00C71181"/>
    <w:rsid w:val="00C7369A"/>
    <w:rsid w:val="00C760D6"/>
    <w:rsid w:val="00CD3EB7"/>
    <w:rsid w:val="00CE1011"/>
    <w:rsid w:val="00CE6DAC"/>
    <w:rsid w:val="00D32E5F"/>
    <w:rsid w:val="00D457EB"/>
    <w:rsid w:val="00D64CAE"/>
    <w:rsid w:val="00D77B97"/>
    <w:rsid w:val="00D82905"/>
    <w:rsid w:val="00DC3116"/>
    <w:rsid w:val="00DF06DF"/>
    <w:rsid w:val="00E05DF5"/>
    <w:rsid w:val="00E1527F"/>
    <w:rsid w:val="00E55939"/>
    <w:rsid w:val="00E87D56"/>
    <w:rsid w:val="00E9627E"/>
    <w:rsid w:val="00EA0346"/>
    <w:rsid w:val="00EA110E"/>
    <w:rsid w:val="00EA5450"/>
    <w:rsid w:val="00EE0076"/>
    <w:rsid w:val="00EE1704"/>
    <w:rsid w:val="00EF540A"/>
    <w:rsid w:val="00F01619"/>
    <w:rsid w:val="00F3437B"/>
    <w:rsid w:val="00F358CE"/>
    <w:rsid w:val="00F70E08"/>
    <w:rsid w:val="00F7254B"/>
    <w:rsid w:val="00F736C6"/>
    <w:rsid w:val="00F8351C"/>
    <w:rsid w:val="00F8529B"/>
    <w:rsid w:val="00FA5834"/>
    <w:rsid w:val="00FB41D6"/>
    <w:rsid w:val="00FB4580"/>
    <w:rsid w:val="00FC5526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paragraph" w:styleId="1">
    <w:name w:val="heading 1"/>
    <w:aliases w:val="h1,H1,Header1, Char Char,H2 Char,H2 Char Char,כותרת 1 תו1,כותרת 1 תו1 תו תו תו תו תו,????? 1 ??1,????? 1 ??1 ?? ?? ?? ?? ??,Heading 1 Char Char Char Char Char Char,H2 Char Char תו Char Char Char Char Char,H2 Char Char תו תו,Char,H2 תו,Heading 1"/>
    <w:basedOn w:val="a"/>
    <w:next w:val="a"/>
    <w:link w:val="10"/>
    <w:qFormat/>
    <w:rsid w:val="008029E1"/>
    <w:pPr>
      <w:numPr>
        <w:numId w:val="9"/>
      </w:numPr>
      <w:spacing w:after="240" w:line="360" w:lineRule="auto"/>
      <w:jc w:val="both"/>
      <w:outlineLvl w:val="0"/>
    </w:pPr>
    <w:rPr>
      <w:rFonts w:ascii="Arial" w:hAnsi="Arial" w:cs="Times New Roman"/>
      <w:sz w:val="24"/>
      <w:szCs w:val="24"/>
      <w:u w:val="single"/>
      <w:lang w:val="x-none"/>
    </w:rPr>
  </w:style>
  <w:style w:type="paragraph" w:styleId="2">
    <w:name w:val="heading 2"/>
    <w:aliases w:val="H2,2,h2,Attribute Heading 2,h2 main heading,רמה 2,א2,כותרת 2 תו1, Char Char Char, תו Char תו, תו Char Char, תו Char, תו, Char Char Char Char,Heading 2 Char3,Heading 2 Char1 Char2,Heading 2 Char Char Char2,Heading 2 Char Char Char Char Char2,H21"/>
    <w:basedOn w:val="a"/>
    <w:link w:val="20"/>
    <w:qFormat/>
    <w:rsid w:val="008029E1"/>
    <w:pPr>
      <w:numPr>
        <w:ilvl w:val="1"/>
        <w:numId w:val="9"/>
      </w:numPr>
      <w:spacing w:after="240" w:line="360" w:lineRule="auto"/>
      <w:jc w:val="both"/>
      <w:outlineLvl w:val="1"/>
    </w:pPr>
    <w:rPr>
      <w:rFonts w:ascii="Arial" w:hAnsi="Arial" w:cs="Times New Roman"/>
      <w:sz w:val="24"/>
      <w:szCs w:val="24"/>
      <w:u w:val="single"/>
      <w:lang w:val="x-none"/>
    </w:rPr>
  </w:style>
  <w:style w:type="paragraph" w:styleId="3">
    <w:name w:val="heading 3"/>
    <w:aliases w:val="h3,H3,Roman Numeral,כותרת 3 תו1 תו,Heading 3 Char Char,Heading 3 Char Char Char,Heading 3 Char,Heading 31,Heading 3 Char Char1,Heading 3 Char Char Char Char Char,Heading 3 Char Char Char Char Char Char Char Char Char תו,כותרת 3 תו1 תו1,3,תו,??,?"/>
    <w:basedOn w:val="a"/>
    <w:link w:val="30"/>
    <w:qFormat/>
    <w:rsid w:val="008029E1"/>
    <w:pPr>
      <w:numPr>
        <w:ilvl w:val="2"/>
        <w:numId w:val="9"/>
      </w:numPr>
      <w:spacing w:after="240" w:line="360" w:lineRule="auto"/>
      <w:jc w:val="both"/>
      <w:outlineLvl w:val="2"/>
    </w:pPr>
    <w:rPr>
      <w:rFonts w:ascii="Arial" w:hAnsi="Arial" w:cs="Times New Roman"/>
      <w:b w:val="0"/>
      <w:bCs w:val="0"/>
      <w:sz w:val="28"/>
      <w:szCs w:val="28"/>
      <w:lang w:val="x-none"/>
    </w:rPr>
  </w:style>
  <w:style w:type="paragraph" w:styleId="4">
    <w:name w:val="heading 4"/>
    <w:aliases w:val="רמה 4,א4,Char Char,Char Char Char,H4,4heading,4,l4,H41,4heading1,41,l41,H42,4heading2,42,l42,H43,4heading3,43,l43,H44,4heading4,44,l44,H45,4heading5,45,l45,H46,4heading6,46,l46,H47,4heading7,47,l47,H48,4heading8,48,l48,H49,4heading9,49,l49,H411"/>
    <w:basedOn w:val="a"/>
    <w:link w:val="40"/>
    <w:qFormat/>
    <w:rsid w:val="008029E1"/>
    <w:pPr>
      <w:numPr>
        <w:ilvl w:val="3"/>
        <w:numId w:val="9"/>
      </w:numPr>
      <w:spacing w:after="240" w:line="240" w:lineRule="atLeast"/>
      <w:jc w:val="both"/>
      <w:outlineLvl w:val="3"/>
    </w:pPr>
    <w:rPr>
      <w:rFonts w:ascii="Arial" w:hAnsi="Arial" w:cs="Times New Roman"/>
      <w:b w:val="0"/>
      <w:bCs w:val="0"/>
      <w:sz w:val="24"/>
      <w:szCs w:val="24"/>
      <w:u w:val="single"/>
      <w:lang w:val="x-none" w:eastAsia="x-none"/>
    </w:rPr>
  </w:style>
  <w:style w:type="paragraph" w:styleId="5">
    <w:name w:val="heading 5"/>
    <w:aliases w:val="blue,כותרת 51,blue תו תו,Heading 5 תו"/>
    <w:basedOn w:val="a"/>
    <w:link w:val="50"/>
    <w:qFormat/>
    <w:rsid w:val="008029E1"/>
    <w:pPr>
      <w:numPr>
        <w:ilvl w:val="4"/>
        <w:numId w:val="9"/>
      </w:numPr>
      <w:spacing w:after="240" w:line="240" w:lineRule="atLeast"/>
      <w:jc w:val="both"/>
      <w:outlineLvl w:val="4"/>
    </w:pPr>
    <w:rPr>
      <w:rFonts w:ascii="Arial" w:hAnsi="Arial"/>
      <w:b w:val="0"/>
      <w:bCs w:val="0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  <w:style w:type="character" w:customStyle="1" w:styleId="10">
    <w:name w:val="כותרת 1 תו"/>
    <w:aliases w:val="h1 תו,H1 תו,Header1 תו, Char Char תו,H2 Char תו,H2 Char Char תו,כותרת 1 תו1 תו,כותרת 1 תו1 תו תו תו תו תו תו,????? 1 ??1 תו,????? 1 ??1 ?? ?? ?? ?? ?? תו,Heading 1 Char Char Char Char Char Char תו,H2 Char Char תו Char Char Char Char Char תו"/>
    <w:basedOn w:val="a0"/>
    <w:link w:val="1"/>
    <w:rsid w:val="008029E1"/>
    <w:rPr>
      <w:rFonts w:ascii="Arial" w:hAnsi="Arial" w:cs="Times New Roman"/>
      <w:b/>
      <w:bCs/>
      <w:sz w:val="24"/>
      <w:szCs w:val="24"/>
      <w:u w:val="single"/>
      <w:lang w:val="x-none" w:eastAsia="he-IL"/>
    </w:rPr>
  </w:style>
  <w:style w:type="character" w:customStyle="1" w:styleId="20">
    <w:name w:val="כותרת 2 תו"/>
    <w:aliases w:val="H2 תו1,2 תו,h2 תו,Attribute Heading 2 תו,h2 main heading תו,רמה 2 תו,א2 תו,כותרת 2 תו1 תו, Char Char Char תו, תו Char תו תו, תו Char Char תו, תו Char תו1, תו תו, Char Char Char Char תו,Heading 2 Char3 תו,Heading 2 Char1 Char2 תו,H21 תו"/>
    <w:basedOn w:val="a0"/>
    <w:link w:val="2"/>
    <w:rsid w:val="008029E1"/>
    <w:rPr>
      <w:rFonts w:ascii="Arial" w:hAnsi="Arial" w:cs="Times New Roman"/>
      <w:b/>
      <w:bCs/>
      <w:sz w:val="24"/>
      <w:szCs w:val="24"/>
      <w:u w:val="single"/>
      <w:lang w:val="x-none" w:eastAsia="he-IL"/>
    </w:rPr>
  </w:style>
  <w:style w:type="character" w:customStyle="1" w:styleId="30">
    <w:name w:val="כותרת 3 תו"/>
    <w:aliases w:val="h3 תו,H3 תו,Roman Numeral תו,כותרת 3 תו1 תו תו,Heading 3 Char Char תו,Heading 3 Char Char Char תו,Heading 3 Char תו,Heading 31 תו,Heading 3 Char Char1 תו,Heading 3 Char Char Char Char Char תו,כותרת 3 תו1 תו1 תו,3 תו,תו תו,?? תו,? תו"/>
    <w:basedOn w:val="a0"/>
    <w:link w:val="3"/>
    <w:rsid w:val="008029E1"/>
    <w:rPr>
      <w:rFonts w:ascii="Arial" w:hAnsi="Arial" w:cs="Times New Roman"/>
      <w:sz w:val="28"/>
      <w:szCs w:val="28"/>
      <w:lang w:val="x-none" w:eastAsia="he-IL"/>
    </w:rPr>
  </w:style>
  <w:style w:type="character" w:customStyle="1" w:styleId="40">
    <w:name w:val="כותרת 4 תו"/>
    <w:aliases w:val="רמה 4 תו,א4 תו,Char Char תו,Char Char Char תו,H4 תו,4heading תו,4 תו,l4 תו,H41 תו,4heading1 תו,41 תו,l41 תו,H42 תו,4heading2 תו,42 תו,l42 תו,H43 תו,4heading3 תו,43 תו,l43 תו,H44 תו,4heading4 תו,44 תו,l44 תו,H45 תו,4heading5 תו,45 תו,l45 תו"/>
    <w:basedOn w:val="a0"/>
    <w:link w:val="4"/>
    <w:rsid w:val="008029E1"/>
    <w:rPr>
      <w:rFonts w:ascii="Arial" w:hAnsi="Arial" w:cs="Times New Roman"/>
      <w:sz w:val="24"/>
      <w:szCs w:val="24"/>
      <w:u w:val="single"/>
      <w:lang w:val="x-none" w:eastAsia="x-none"/>
    </w:rPr>
  </w:style>
  <w:style w:type="character" w:customStyle="1" w:styleId="50">
    <w:name w:val="כותרת 5 תו"/>
    <w:aliases w:val="blue תו,כותרת 51 תו,blue תו תו תו,Heading 5 תו תו"/>
    <w:basedOn w:val="a0"/>
    <w:link w:val="5"/>
    <w:rsid w:val="008029E1"/>
    <w:rPr>
      <w:rFonts w:ascii="Arial" w:hAnsi="Arial" w:cs="David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paragraph" w:styleId="1">
    <w:name w:val="heading 1"/>
    <w:aliases w:val="h1,H1,Header1, Char Char,H2 Char,H2 Char Char,כותרת 1 תו1,כותרת 1 תו1 תו תו תו תו תו,????? 1 ??1,????? 1 ??1 ?? ?? ?? ?? ??,Heading 1 Char Char Char Char Char Char,H2 Char Char תו Char Char Char Char Char,H2 Char Char תו תו,Char,H2 תו,Heading 1"/>
    <w:basedOn w:val="a"/>
    <w:next w:val="a"/>
    <w:link w:val="10"/>
    <w:qFormat/>
    <w:rsid w:val="008029E1"/>
    <w:pPr>
      <w:numPr>
        <w:numId w:val="9"/>
      </w:numPr>
      <w:spacing w:after="240" w:line="360" w:lineRule="auto"/>
      <w:jc w:val="both"/>
      <w:outlineLvl w:val="0"/>
    </w:pPr>
    <w:rPr>
      <w:rFonts w:ascii="Arial" w:hAnsi="Arial" w:cs="Times New Roman"/>
      <w:sz w:val="24"/>
      <w:szCs w:val="24"/>
      <w:u w:val="single"/>
      <w:lang w:val="x-none"/>
    </w:rPr>
  </w:style>
  <w:style w:type="paragraph" w:styleId="2">
    <w:name w:val="heading 2"/>
    <w:aliases w:val="H2,2,h2,Attribute Heading 2,h2 main heading,רמה 2,א2,כותרת 2 תו1, Char Char Char, תו Char תו, תו Char Char, תו Char, תו, Char Char Char Char,Heading 2 Char3,Heading 2 Char1 Char2,Heading 2 Char Char Char2,Heading 2 Char Char Char Char Char2,H21"/>
    <w:basedOn w:val="a"/>
    <w:link w:val="20"/>
    <w:qFormat/>
    <w:rsid w:val="008029E1"/>
    <w:pPr>
      <w:numPr>
        <w:ilvl w:val="1"/>
        <w:numId w:val="9"/>
      </w:numPr>
      <w:spacing w:after="240" w:line="360" w:lineRule="auto"/>
      <w:jc w:val="both"/>
      <w:outlineLvl w:val="1"/>
    </w:pPr>
    <w:rPr>
      <w:rFonts w:ascii="Arial" w:hAnsi="Arial" w:cs="Times New Roman"/>
      <w:sz w:val="24"/>
      <w:szCs w:val="24"/>
      <w:u w:val="single"/>
      <w:lang w:val="x-none"/>
    </w:rPr>
  </w:style>
  <w:style w:type="paragraph" w:styleId="3">
    <w:name w:val="heading 3"/>
    <w:aliases w:val="h3,H3,Roman Numeral,כותרת 3 תו1 תו,Heading 3 Char Char,Heading 3 Char Char Char,Heading 3 Char,Heading 31,Heading 3 Char Char1,Heading 3 Char Char Char Char Char,Heading 3 Char Char Char Char Char Char Char Char Char תו,כותרת 3 תו1 תו1,3,תו,??,?"/>
    <w:basedOn w:val="a"/>
    <w:link w:val="30"/>
    <w:qFormat/>
    <w:rsid w:val="008029E1"/>
    <w:pPr>
      <w:numPr>
        <w:ilvl w:val="2"/>
        <w:numId w:val="9"/>
      </w:numPr>
      <w:spacing w:after="240" w:line="360" w:lineRule="auto"/>
      <w:jc w:val="both"/>
      <w:outlineLvl w:val="2"/>
    </w:pPr>
    <w:rPr>
      <w:rFonts w:ascii="Arial" w:hAnsi="Arial" w:cs="Times New Roman"/>
      <w:b w:val="0"/>
      <w:bCs w:val="0"/>
      <w:sz w:val="28"/>
      <w:szCs w:val="28"/>
      <w:lang w:val="x-none"/>
    </w:rPr>
  </w:style>
  <w:style w:type="paragraph" w:styleId="4">
    <w:name w:val="heading 4"/>
    <w:aliases w:val="רמה 4,א4,Char Char,Char Char Char,H4,4heading,4,l4,H41,4heading1,41,l41,H42,4heading2,42,l42,H43,4heading3,43,l43,H44,4heading4,44,l44,H45,4heading5,45,l45,H46,4heading6,46,l46,H47,4heading7,47,l47,H48,4heading8,48,l48,H49,4heading9,49,l49,H411"/>
    <w:basedOn w:val="a"/>
    <w:link w:val="40"/>
    <w:qFormat/>
    <w:rsid w:val="008029E1"/>
    <w:pPr>
      <w:numPr>
        <w:ilvl w:val="3"/>
        <w:numId w:val="9"/>
      </w:numPr>
      <w:spacing w:after="240" w:line="240" w:lineRule="atLeast"/>
      <w:jc w:val="both"/>
      <w:outlineLvl w:val="3"/>
    </w:pPr>
    <w:rPr>
      <w:rFonts w:ascii="Arial" w:hAnsi="Arial" w:cs="Times New Roman"/>
      <w:b w:val="0"/>
      <w:bCs w:val="0"/>
      <w:sz w:val="24"/>
      <w:szCs w:val="24"/>
      <w:u w:val="single"/>
      <w:lang w:val="x-none" w:eastAsia="x-none"/>
    </w:rPr>
  </w:style>
  <w:style w:type="paragraph" w:styleId="5">
    <w:name w:val="heading 5"/>
    <w:aliases w:val="blue,כותרת 51,blue תו תו,Heading 5 תו"/>
    <w:basedOn w:val="a"/>
    <w:link w:val="50"/>
    <w:qFormat/>
    <w:rsid w:val="008029E1"/>
    <w:pPr>
      <w:numPr>
        <w:ilvl w:val="4"/>
        <w:numId w:val="9"/>
      </w:numPr>
      <w:spacing w:after="240" w:line="240" w:lineRule="atLeast"/>
      <w:jc w:val="both"/>
      <w:outlineLvl w:val="4"/>
    </w:pPr>
    <w:rPr>
      <w:rFonts w:ascii="Arial" w:hAnsi="Arial"/>
      <w:b w:val="0"/>
      <w:bCs w:val="0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  <w:style w:type="character" w:customStyle="1" w:styleId="10">
    <w:name w:val="כותרת 1 תו"/>
    <w:aliases w:val="h1 תו,H1 תו,Header1 תו, Char Char תו,H2 Char תו,H2 Char Char תו,כותרת 1 תו1 תו,כותרת 1 תו1 תו תו תו תו תו תו,????? 1 ??1 תו,????? 1 ??1 ?? ?? ?? ?? ?? תו,Heading 1 Char Char Char Char Char Char תו,H2 Char Char תו Char Char Char Char Char תו"/>
    <w:basedOn w:val="a0"/>
    <w:link w:val="1"/>
    <w:rsid w:val="008029E1"/>
    <w:rPr>
      <w:rFonts w:ascii="Arial" w:hAnsi="Arial" w:cs="Times New Roman"/>
      <w:b/>
      <w:bCs/>
      <w:sz w:val="24"/>
      <w:szCs w:val="24"/>
      <w:u w:val="single"/>
      <w:lang w:val="x-none" w:eastAsia="he-IL"/>
    </w:rPr>
  </w:style>
  <w:style w:type="character" w:customStyle="1" w:styleId="20">
    <w:name w:val="כותרת 2 תו"/>
    <w:aliases w:val="H2 תו1,2 תו,h2 תו,Attribute Heading 2 תו,h2 main heading תו,רמה 2 תו,א2 תו,כותרת 2 תו1 תו, Char Char Char תו, תו Char תו תו, תו Char Char תו, תו Char תו1, תו תו, Char Char Char Char תו,Heading 2 Char3 תו,Heading 2 Char1 Char2 תו,H21 תו"/>
    <w:basedOn w:val="a0"/>
    <w:link w:val="2"/>
    <w:rsid w:val="008029E1"/>
    <w:rPr>
      <w:rFonts w:ascii="Arial" w:hAnsi="Arial" w:cs="Times New Roman"/>
      <w:b/>
      <w:bCs/>
      <w:sz w:val="24"/>
      <w:szCs w:val="24"/>
      <w:u w:val="single"/>
      <w:lang w:val="x-none" w:eastAsia="he-IL"/>
    </w:rPr>
  </w:style>
  <w:style w:type="character" w:customStyle="1" w:styleId="30">
    <w:name w:val="כותרת 3 תו"/>
    <w:aliases w:val="h3 תו,H3 תו,Roman Numeral תו,כותרת 3 תו1 תו תו,Heading 3 Char Char תו,Heading 3 Char Char Char תו,Heading 3 Char תו,Heading 31 תו,Heading 3 Char Char1 תו,Heading 3 Char Char Char Char Char תו,כותרת 3 תו1 תו1 תו,3 תו,תו תו,?? תו,? תו"/>
    <w:basedOn w:val="a0"/>
    <w:link w:val="3"/>
    <w:rsid w:val="008029E1"/>
    <w:rPr>
      <w:rFonts w:ascii="Arial" w:hAnsi="Arial" w:cs="Times New Roman"/>
      <w:sz w:val="28"/>
      <w:szCs w:val="28"/>
      <w:lang w:val="x-none" w:eastAsia="he-IL"/>
    </w:rPr>
  </w:style>
  <w:style w:type="character" w:customStyle="1" w:styleId="40">
    <w:name w:val="כותרת 4 תו"/>
    <w:aliases w:val="רמה 4 תו,א4 תו,Char Char תו,Char Char Char תו,H4 תו,4heading תו,4 תו,l4 תו,H41 תו,4heading1 תו,41 תו,l41 תו,H42 תו,4heading2 תו,42 תו,l42 תו,H43 תו,4heading3 תו,43 תו,l43 תו,H44 תו,4heading4 תו,44 תו,l44 תו,H45 תו,4heading5 תו,45 תו,l45 תו"/>
    <w:basedOn w:val="a0"/>
    <w:link w:val="4"/>
    <w:rsid w:val="008029E1"/>
    <w:rPr>
      <w:rFonts w:ascii="Arial" w:hAnsi="Arial" w:cs="Times New Roman"/>
      <w:sz w:val="24"/>
      <w:szCs w:val="24"/>
      <w:u w:val="single"/>
      <w:lang w:val="x-none" w:eastAsia="x-none"/>
    </w:rPr>
  </w:style>
  <w:style w:type="character" w:customStyle="1" w:styleId="50">
    <w:name w:val="כותרת 5 תו"/>
    <w:aliases w:val="blue תו,כותרת 51 תו,blue תו תו תו,Heading 5 תו תו"/>
    <w:basedOn w:val="a0"/>
    <w:link w:val="5"/>
    <w:rsid w:val="008029E1"/>
    <w:rPr>
      <w:rFonts w:ascii="Arial" w:hAnsi="Arial" w:cs="David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345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Shaulo@102.gov.il" TargetMode="Externa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www.102.gov.il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Props1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http://purl.org/dc/terms/"/>
    <ds:schemaRef ds:uri="http://www.w3.org/XML/1998/namespace"/>
    <ds:schemaRef ds:uri="http://schemas.microsoft.com/office/2006/metadata/properties"/>
    <ds:schemaRef ds:uri="http://purl.org/dc/elements/1.1/"/>
    <ds:schemaRef ds:uri="http://purl.org/dc/dcmitype/"/>
    <ds:schemaRef ds:uri="http://schemas.openxmlformats.org/package/2006/metadata/core-properties"/>
    <ds:schemaRef ds:uri="dc821b6f-103b-4afc-9c39-e223c9aef4ce"/>
    <ds:schemaRef ds:uri="http://schemas.microsoft.com/office/2006/documentManagement/types"/>
    <ds:schemaRef ds:uri="01b1d76a-389a-4ea1-823a-ab348d9ee7d4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2</Pages>
  <Words>361</Words>
  <Characters>2074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2431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שאול אור</cp:lastModifiedBy>
  <cp:revision>15</cp:revision>
  <cp:lastPrinted>2015-11-09T08:41:00Z</cp:lastPrinted>
  <dcterms:created xsi:type="dcterms:W3CDTF">2015-11-09T06:39:00Z</dcterms:created>
  <dcterms:modified xsi:type="dcterms:W3CDTF">2017-07-26T07:56:00Z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